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矩形 0">
      <v:fill on="f" color2="#FFFFFF" focus="0%"/>
    </v:background>
  </w:background>
  <w:body>
    <w:p>
      <w:pPr>
        <w:widowControl/>
        <w:spacing w:line="440" w:lineRule="exact"/>
        <w:jc w:val="center"/>
        <w:rPr>
          <w:rFonts w:hint="eastAsia" w:ascii="宋体" w:hAnsi="宋体"/>
          <w:b/>
          <w:sz w:val="36"/>
          <w:szCs w:val="36"/>
        </w:rPr>
      </w:pPr>
    </w:p>
    <w:p>
      <w:pPr>
        <w:spacing w:line="460" w:lineRule="exact"/>
        <w:rPr>
          <w:rFonts w:hint="eastAsia" w:ascii="仿宋_GB2312" w:hAnsi="华文中宋" w:eastAsia="仿宋_GB2312"/>
          <w:b/>
          <w:sz w:val="28"/>
          <w:szCs w:val="28"/>
          <w:lang w:eastAsia="zh-CN"/>
        </w:rPr>
      </w:pPr>
      <w:r>
        <w:rPr>
          <w:rFonts w:hint="eastAsia" w:ascii="仿宋_GB2312" w:hAnsi="华文中宋" w:eastAsia="仿宋_GB2312"/>
          <w:b/>
          <w:sz w:val="28"/>
          <w:szCs w:val="28"/>
          <w:lang w:eastAsia="zh-CN"/>
        </w:rPr>
        <w:t>附件：</w:t>
      </w:r>
    </w:p>
    <w:p>
      <w:pPr>
        <w:spacing w:line="460" w:lineRule="exact"/>
        <w:jc w:val="center"/>
        <w:rPr>
          <w:rFonts w:hint="eastAsia" w:ascii="方正小标宋简体" w:hAnsi="华文中宋" w:eastAsia="方正小标宋简体"/>
          <w:b/>
          <w:sz w:val="32"/>
          <w:szCs w:val="32"/>
        </w:rPr>
      </w:pPr>
      <w:r>
        <w:rPr>
          <w:rFonts w:hint="eastAsia" w:ascii="方正小标宋简体" w:hAnsi="华文中宋" w:eastAsia="方正小标宋简体"/>
          <w:b/>
          <w:sz w:val="32"/>
          <w:szCs w:val="32"/>
        </w:rPr>
        <w:t>201</w:t>
      </w:r>
      <w:r>
        <w:rPr>
          <w:rFonts w:hint="eastAsia" w:ascii="方正小标宋简体" w:hAnsi="华文中宋" w:eastAsia="方正小标宋简体"/>
          <w:b/>
          <w:sz w:val="32"/>
          <w:szCs w:val="32"/>
          <w:lang w:val="en-US" w:eastAsia="zh-CN"/>
        </w:rPr>
        <w:t>5</w:t>
      </w:r>
      <w:r>
        <w:rPr>
          <w:rFonts w:hint="eastAsia" w:ascii="方正小标宋简体" w:hAnsi="华文中宋" w:eastAsia="方正小标宋简体"/>
          <w:b/>
          <w:sz w:val="32"/>
          <w:szCs w:val="32"/>
        </w:rPr>
        <w:t>专业技术职务评聘申报材料要求</w:t>
      </w:r>
    </w:p>
    <w:p>
      <w:pPr>
        <w:widowControl/>
        <w:spacing w:line="560" w:lineRule="exact"/>
        <w:ind w:firstLine="560" w:firstLineChars="200"/>
        <w:jc w:val="left"/>
        <w:rPr>
          <w:rFonts w:hint="eastAsia" w:ascii="仿宋_GB2312" w:hAnsi="宋体" w:eastAsia="仿宋_GB2312" w:cs="宋体"/>
          <w:bCs/>
          <w:kern w:val="0"/>
          <w:sz w:val="28"/>
          <w:szCs w:val="28"/>
        </w:rPr>
      </w:pPr>
    </w:p>
    <w:p>
      <w:pPr>
        <w:widowControl/>
        <w:spacing w:line="560" w:lineRule="exact"/>
        <w:ind w:firstLine="562" w:firstLineChars="200"/>
        <w:rPr>
          <w:rFonts w:hint="eastAsia" w:ascii="仿宋_GB2312" w:hAnsi="宋体" w:eastAsia="仿宋_GB2312" w:cs="宋体"/>
          <w:kern w:val="0"/>
          <w:sz w:val="28"/>
          <w:szCs w:val="28"/>
        </w:rPr>
      </w:pPr>
      <w:r>
        <w:rPr>
          <w:rFonts w:hint="eastAsia" w:ascii="仿宋_GB2312" w:hAnsi="宋体" w:eastAsia="仿宋_GB2312" w:cs="宋体"/>
          <w:b/>
          <w:kern w:val="0"/>
          <w:sz w:val="28"/>
          <w:szCs w:val="28"/>
          <w:lang w:eastAsia="zh-CN"/>
        </w:rPr>
        <w:t>一</w:t>
      </w:r>
      <w:r>
        <w:rPr>
          <w:rFonts w:hint="eastAsia" w:ascii="仿宋_GB2312" w:hAnsi="宋体" w:eastAsia="仿宋_GB2312" w:cs="宋体"/>
          <w:b/>
          <w:kern w:val="0"/>
          <w:sz w:val="28"/>
          <w:szCs w:val="28"/>
        </w:rPr>
        <w:t>、佐证材料提交</w:t>
      </w:r>
    </w:p>
    <w:p>
      <w:pPr>
        <w:widowControl/>
        <w:shd w:val="clear" w:color="auto" w:fill="FFFFFF"/>
        <w:adjustRightInd w:val="0"/>
        <w:spacing w:line="560" w:lineRule="exact"/>
        <w:ind w:firstLine="560" w:firstLineChars="200"/>
        <w:jc w:val="left"/>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申请人所填作为任职条件要求的课题及排名、横向课题经费到校数额和时间、作品入选及排名、被采用的咨询报告及排名、奖项及排名、外语考试成绩单及修课证明等，均以正式的证明材料为准。</w:t>
      </w:r>
    </w:p>
    <w:p>
      <w:pPr>
        <w:widowControl/>
        <w:spacing w:line="560" w:lineRule="exact"/>
        <w:ind w:firstLine="562" w:firstLineChars="200"/>
        <w:rPr>
          <w:rFonts w:hint="eastAsia" w:ascii="仿宋_GB2312" w:hAnsi="宋体" w:eastAsia="仿宋_GB2312" w:cs="宋体"/>
          <w:kern w:val="0"/>
          <w:sz w:val="28"/>
          <w:szCs w:val="28"/>
        </w:rPr>
      </w:pPr>
      <w:r>
        <w:rPr>
          <w:rFonts w:hint="eastAsia" w:ascii="仿宋_GB2312" w:hAnsi="宋体" w:eastAsia="仿宋_GB2312" w:cs="宋体"/>
          <w:b/>
          <w:kern w:val="0"/>
          <w:sz w:val="28"/>
          <w:szCs w:val="28"/>
        </w:rPr>
        <w:t>1.论文/论著类成果</w:t>
      </w:r>
      <w:r>
        <w:rPr>
          <w:rFonts w:hint="eastAsia" w:ascii="仿宋_GB2312" w:hAnsi="宋体" w:eastAsia="仿宋_GB2312" w:cs="宋体"/>
          <w:kern w:val="0"/>
          <w:sz w:val="28"/>
          <w:szCs w:val="28"/>
        </w:rPr>
        <w:t>，</w:t>
      </w:r>
      <w:r>
        <w:rPr>
          <w:rFonts w:hint="eastAsia" w:ascii="仿宋_GB2312" w:hAnsi="Helvetica" w:eastAsia="仿宋_GB2312" w:cs="宋体"/>
          <w:color w:val="000000"/>
          <w:kern w:val="0"/>
          <w:sz w:val="28"/>
          <w:szCs w:val="28"/>
        </w:rPr>
        <w:t>需提供如下证明材料</w:t>
      </w:r>
    </w:p>
    <w:p>
      <w:pPr>
        <w:widowControl/>
        <w:spacing w:line="560" w:lineRule="exact"/>
        <w:ind w:firstLine="560" w:firstLineChars="200"/>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（1）论文提交封面、目录、正文首页复印件，被SCI、SSCI等收录的论文附国际检索系统的网上查询结果；</w:t>
      </w:r>
    </w:p>
    <w:p>
      <w:pPr>
        <w:widowControl/>
        <w:spacing w:line="560" w:lineRule="exact"/>
        <w:ind w:firstLine="560" w:firstLineChars="200"/>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（2）著作须附封面以及版权页复印件，如著作不是独立完成，还须提供个人撰写字数的页面复印件；</w:t>
      </w:r>
    </w:p>
    <w:p>
      <w:pPr>
        <w:widowControl/>
        <w:spacing w:line="560" w:lineRule="exact"/>
        <w:ind w:firstLine="560" w:firstLineChars="200"/>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（3）咨询报告须附委托和采用单位的相关有效证明。</w:t>
      </w:r>
    </w:p>
    <w:p>
      <w:pPr>
        <w:widowControl/>
        <w:spacing w:line="56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所有材料按照填表顺序排列</w:t>
      </w:r>
      <w:r>
        <w:rPr>
          <w:rFonts w:hint="eastAsia" w:ascii="仿宋_GB2312" w:hAnsi="宋体" w:eastAsia="仿宋_GB2312" w:cs="宋体"/>
          <w:kern w:val="0"/>
          <w:sz w:val="28"/>
          <w:szCs w:val="28"/>
          <w:lang w:eastAsia="zh-CN"/>
        </w:rPr>
        <w:t>装袋</w:t>
      </w:r>
      <w:r>
        <w:rPr>
          <w:rFonts w:hint="eastAsia" w:ascii="仿宋_GB2312" w:hAnsi="宋体" w:eastAsia="仿宋_GB2312" w:cs="宋体"/>
          <w:kern w:val="0"/>
          <w:sz w:val="28"/>
          <w:szCs w:val="28"/>
        </w:rPr>
        <w:t>，并在论文封面标注序号，以打印的《评聘表》中“二之2.</w:t>
      </w:r>
      <w:r>
        <w:rPr>
          <w:rFonts w:hint="eastAsia" w:ascii="仿宋_GB2312" w:eastAsia="仿宋_GB2312"/>
          <w:kern w:val="0"/>
          <w:sz w:val="28"/>
          <w:szCs w:val="28"/>
        </w:rPr>
        <w:t xml:space="preserve"> </w:t>
      </w:r>
      <w:r>
        <w:rPr>
          <w:rFonts w:hint="eastAsia" w:ascii="楷体" w:hAnsi="楷体" w:eastAsia="楷体" w:cs="楷体"/>
          <w:kern w:val="0"/>
          <w:sz w:val="28"/>
          <w:szCs w:val="28"/>
        </w:rPr>
        <w:t>任现职以来发表</w:t>
      </w:r>
      <w:r>
        <w:rPr>
          <w:rFonts w:hint="eastAsia" w:ascii="楷体" w:hAnsi="楷体" w:eastAsia="楷体" w:cs="楷体"/>
          <w:kern w:val="0"/>
          <w:sz w:val="28"/>
          <w:szCs w:val="28"/>
          <w:lang w:eastAsia="zh-CN"/>
        </w:rPr>
        <w:t>的期刊</w:t>
      </w:r>
      <w:r>
        <w:rPr>
          <w:rFonts w:hint="eastAsia" w:ascii="楷体" w:hAnsi="楷体" w:eastAsia="楷体" w:cs="楷体"/>
          <w:kern w:val="0"/>
          <w:sz w:val="28"/>
          <w:szCs w:val="28"/>
        </w:rPr>
        <w:t>论文</w:t>
      </w:r>
      <w:r>
        <w:rPr>
          <w:rFonts w:hint="eastAsia" w:ascii="楷体" w:hAnsi="楷体" w:eastAsia="楷体" w:cs="楷体"/>
          <w:kern w:val="0"/>
          <w:sz w:val="28"/>
          <w:szCs w:val="28"/>
          <w:lang w:eastAsia="zh-CN"/>
        </w:rPr>
        <w:t>、</w:t>
      </w:r>
      <w:r>
        <w:rPr>
          <w:rFonts w:hint="eastAsia" w:ascii="楷体" w:hAnsi="楷体" w:eastAsia="楷体" w:cs="楷体"/>
          <w:kern w:val="0"/>
          <w:sz w:val="28"/>
          <w:szCs w:val="28"/>
        </w:rPr>
        <w:t>著作</w:t>
      </w:r>
      <w:r>
        <w:rPr>
          <w:rFonts w:hint="eastAsia" w:ascii="楷体" w:hAnsi="楷体" w:eastAsia="楷体" w:cs="楷体"/>
          <w:kern w:val="0"/>
          <w:sz w:val="28"/>
          <w:szCs w:val="28"/>
          <w:lang w:eastAsia="zh-CN"/>
        </w:rPr>
        <w:t>或教材</w:t>
      </w:r>
      <w:r>
        <w:rPr>
          <w:rFonts w:hint="eastAsia" w:ascii="楷体" w:hAnsi="楷体" w:eastAsia="楷体" w:cs="楷体"/>
          <w:kern w:val="0"/>
          <w:sz w:val="28"/>
          <w:szCs w:val="28"/>
        </w:rPr>
        <w:t>情况</w:t>
      </w:r>
      <w:r>
        <w:rPr>
          <w:rFonts w:hint="eastAsia" w:ascii="仿宋_GB2312" w:hAnsi="宋体" w:eastAsia="仿宋_GB2312" w:cs="宋体"/>
          <w:kern w:val="0"/>
          <w:sz w:val="28"/>
          <w:szCs w:val="28"/>
        </w:rPr>
        <w:t>”表格内容为</w:t>
      </w:r>
      <w:r>
        <w:rPr>
          <w:rFonts w:hint="eastAsia" w:ascii="仿宋_GB2312" w:hAnsi="宋体" w:eastAsia="仿宋_GB2312" w:cs="宋体"/>
          <w:kern w:val="0"/>
          <w:sz w:val="28"/>
          <w:szCs w:val="28"/>
          <w:lang w:eastAsia="zh-CN"/>
        </w:rPr>
        <w:t>目录</w:t>
      </w:r>
      <w:r>
        <w:rPr>
          <w:rFonts w:hint="eastAsia" w:ascii="仿宋_GB2312" w:hAnsi="宋体" w:eastAsia="仿宋_GB2312" w:cs="宋体"/>
          <w:kern w:val="0"/>
          <w:sz w:val="28"/>
          <w:szCs w:val="28"/>
        </w:rPr>
        <w:t>。论文、论著及证明上涉及到的申报人姓名、单位、引用次数等信息“显著”标记。</w:t>
      </w:r>
    </w:p>
    <w:p>
      <w:pPr>
        <w:widowControl/>
        <w:shd w:val="clear" w:color="auto" w:fill="FFFFFF"/>
        <w:adjustRightInd w:val="0"/>
        <w:spacing w:line="560" w:lineRule="exact"/>
        <w:ind w:firstLine="562" w:firstLineChars="200"/>
        <w:jc w:val="left"/>
        <w:rPr>
          <w:rFonts w:hint="eastAsia" w:ascii="仿宋_GB2312" w:hAnsi="Helvetica" w:eastAsia="仿宋_GB2312" w:cs="宋体"/>
          <w:b/>
          <w:color w:val="000000"/>
          <w:kern w:val="0"/>
          <w:sz w:val="28"/>
          <w:szCs w:val="28"/>
        </w:rPr>
      </w:pPr>
      <w:r>
        <w:rPr>
          <w:rFonts w:hint="eastAsia" w:ascii="仿宋_GB2312" w:hAnsi="Helvetica" w:eastAsia="仿宋_GB2312" w:cs="宋体"/>
          <w:b/>
          <w:color w:val="000000"/>
          <w:kern w:val="0"/>
          <w:sz w:val="28"/>
          <w:szCs w:val="28"/>
        </w:rPr>
        <w:t>2.项目/课题类成果，需提供如下证明材料：</w:t>
      </w:r>
    </w:p>
    <w:p>
      <w:pPr>
        <w:widowControl/>
        <w:shd w:val="clear" w:color="auto" w:fill="FFFFFF"/>
        <w:adjustRightInd w:val="0"/>
        <w:spacing w:line="560" w:lineRule="exact"/>
        <w:ind w:firstLine="560" w:firstLineChars="200"/>
        <w:jc w:val="left"/>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（1）若为课题主持人，需提供课题立项通知书（横向课题提供合同任务书。若无法提供课题立项书等证明材料，由科研秘书签字确认）；若为课题参与人，需提供课题立项通知书与申请书中项目组成员列表页。</w:t>
      </w:r>
      <w:r>
        <w:rPr>
          <w:rFonts w:hint="eastAsia" w:ascii="仿宋_GB2312" w:hAnsi="宋体" w:eastAsia="仿宋_GB2312" w:cs="宋体"/>
          <w:kern w:val="0"/>
          <w:sz w:val="28"/>
          <w:szCs w:val="28"/>
        </w:rPr>
        <w:t>省部级及以上课题已结题的提供结题证书，如结题证书上未能显示申报人信息的请提供立项文件或合同等更多证明材料，未结题的需要提交立项文件、申报书、排名证明、运用证明或阶段性成果（报告）。厅局级及以下课题需提供结题报告及结题证明（排名证明）。</w:t>
      </w:r>
    </w:p>
    <w:p>
      <w:pPr>
        <w:widowControl/>
        <w:shd w:val="clear" w:color="auto" w:fill="FFFFFF"/>
        <w:adjustRightInd w:val="0"/>
        <w:spacing w:line="560" w:lineRule="exact"/>
        <w:ind w:firstLine="560" w:firstLineChars="200"/>
        <w:jc w:val="left"/>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2）若涉及经费问题，需提供财务处出具的到校经费证明。其中涉及个人分割经费问题，到科研部门确认个人经费。计算横向课题的经费只以划拨到我校财务处账户的经费为准。学校立项的课题或划拨的科研经费（含科研启动费）均不作为科研课题及其经费计算任职条件。</w:t>
      </w:r>
    </w:p>
    <w:p>
      <w:pPr>
        <w:widowControl/>
        <w:shd w:val="clear" w:color="auto" w:fill="FFFFFF"/>
        <w:adjustRightInd w:val="0"/>
        <w:spacing w:line="560" w:lineRule="exact"/>
        <w:ind w:firstLine="560" w:firstLineChars="200"/>
        <w:jc w:val="left"/>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以上科研信息请至学校科技信息管理系统和社科管理系统录入完整，以便复核。</w:t>
      </w:r>
    </w:p>
    <w:p>
      <w:pPr>
        <w:widowControl/>
        <w:shd w:val="clear" w:color="auto" w:fill="FFFFFF"/>
        <w:adjustRightInd w:val="0"/>
        <w:spacing w:line="560" w:lineRule="exact"/>
        <w:ind w:firstLine="560" w:firstLineChars="200"/>
        <w:jc w:val="left"/>
        <w:rPr>
          <w:rFonts w:hint="eastAsia" w:ascii="仿宋_GB2312" w:hAnsi="Helvetica" w:eastAsia="仿宋_GB2312" w:cs="宋体"/>
          <w:color w:val="000000"/>
          <w:kern w:val="0"/>
          <w:sz w:val="28"/>
          <w:szCs w:val="28"/>
        </w:rPr>
      </w:pPr>
      <w:r>
        <w:rPr>
          <w:rFonts w:hint="eastAsia" w:ascii="仿宋_GB2312" w:hAnsi="宋体" w:eastAsia="仿宋_GB2312" w:cs="宋体"/>
          <w:kern w:val="0"/>
          <w:sz w:val="28"/>
          <w:szCs w:val="28"/>
        </w:rPr>
        <w:t>所有材料按照填表顺序排列</w:t>
      </w:r>
      <w:r>
        <w:rPr>
          <w:rFonts w:hint="eastAsia" w:ascii="仿宋_GB2312" w:hAnsi="宋体" w:eastAsia="仿宋_GB2312" w:cs="宋体"/>
          <w:kern w:val="0"/>
          <w:sz w:val="28"/>
          <w:szCs w:val="28"/>
          <w:lang w:eastAsia="zh-CN"/>
        </w:rPr>
        <w:t>装袋</w:t>
      </w:r>
      <w:r>
        <w:rPr>
          <w:rFonts w:hint="eastAsia" w:ascii="仿宋_GB2312" w:hAnsi="宋体" w:eastAsia="仿宋_GB2312" w:cs="宋体"/>
          <w:kern w:val="0"/>
          <w:sz w:val="28"/>
          <w:szCs w:val="28"/>
        </w:rPr>
        <w:t xml:space="preserve">，以打印的《评聘表》中“二之3. </w:t>
      </w:r>
      <w:r>
        <w:rPr>
          <w:rFonts w:hint="eastAsia" w:ascii="楷体" w:hAnsi="楷体" w:eastAsia="楷体" w:cs="楷体"/>
          <w:kern w:val="0"/>
          <w:sz w:val="28"/>
          <w:szCs w:val="28"/>
        </w:rPr>
        <w:t>任现职以来</w:t>
      </w:r>
      <w:r>
        <w:rPr>
          <w:rFonts w:hint="eastAsia" w:ascii="楷体" w:hAnsi="楷体" w:eastAsia="楷体" w:cs="楷体"/>
          <w:kern w:val="0"/>
          <w:sz w:val="28"/>
          <w:szCs w:val="28"/>
          <w:lang w:eastAsia="zh-CN"/>
        </w:rPr>
        <w:t>科研（含</w:t>
      </w:r>
      <w:r>
        <w:rPr>
          <w:rFonts w:hint="eastAsia" w:ascii="楷体" w:hAnsi="楷体" w:eastAsia="楷体" w:cs="楷体"/>
          <w:kern w:val="0"/>
          <w:sz w:val="28"/>
          <w:szCs w:val="28"/>
        </w:rPr>
        <w:t>教研教改</w:t>
      </w:r>
      <w:r>
        <w:rPr>
          <w:rFonts w:hint="eastAsia" w:ascii="楷体" w:hAnsi="楷体" w:eastAsia="楷体" w:cs="楷体"/>
          <w:kern w:val="0"/>
          <w:sz w:val="28"/>
          <w:szCs w:val="28"/>
          <w:lang w:eastAsia="zh-CN"/>
        </w:rPr>
        <w:t>）</w:t>
      </w:r>
      <w:r>
        <w:rPr>
          <w:rFonts w:hint="eastAsia" w:ascii="楷体" w:hAnsi="楷体" w:eastAsia="楷体" w:cs="楷体"/>
          <w:kern w:val="0"/>
          <w:sz w:val="28"/>
          <w:szCs w:val="28"/>
        </w:rPr>
        <w:t>项目等情况</w:t>
      </w:r>
      <w:r>
        <w:rPr>
          <w:rFonts w:hint="eastAsia" w:ascii="仿宋_GB2312" w:hAnsi="宋体" w:eastAsia="仿宋_GB2312" w:cs="宋体"/>
          <w:kern w:val="0"/>
          <w:sz w:val="28"/>
          <w:szCs w:val="28"/>
        </w:rPr>
        <w:t>”表格内容为目录</w:t>
      </w:r>
      <w:r>
        <w:rPr>
          <w:rFonts w:hint="eastAsia" w:ascii="仿宋_GB2312" w:hAnsi="宋体" w:eastAsia="仿宋_GB2312" w:cs="宋体"/>
          <w:kern w:val="0"/>
          <w:sz w:val="28"/>
          <w:szCs w:val="28"/>
          <w:lang w:eastAsia="zh-CN"/>
        </w:rPr>
        <w:t>装订</w:t>
      </w:r>
      <w:r>
        <w:rPr>
          <w:rFonts w:hint="eastAsia" w:ascii="仿宋_GB2312" w:hAnsi="宋体" w:eastAsia="仿宋_GB2312" w:cs="宋体"/>
          <w:kern w:val="0"/>
          <w:sz w:val="28"/>
          <w:szCs w:val="28"/>
        </w:rPr>
        <w:t>。</w:t>
      </w:r>
    </w:p>
    <w:p>
      <w:pPr>
        <w:widowControl/>
        <w:spacing w:line="560" w:lineRule="exact"/>
        <w:ind w:firstLine="562" w:firstLineChars="200"/>
        <w:rPr>
          <w:rFonts w:hint="eastAsia" w:ascii="仿宋_GB2312" w:hAnsi="宋体" w:eastAsia="仿宋_GB2312" w:cs="宋体"/>
          <w:kern w:val="0"/>
          <w:sz w:val="28"/>
          <w:szCs w:val="28"/>
        </w:rPr>
      </w:pPr>
      <w:r>
        <w:rPr>
          <w:rFonts w:hint="eastAsia" w:ascii="仿宋_GB2312" w:hAnsi="宋体" w:eastAsia="仿宋_GB2312" w:cs="宋体"/>
          <w:b/>
          <w:kern w:val="0"/>
          <w:sz w:val="28"/>
          <w:szCs w:val="28"/>
        </w:rPr>
        <w:t>3.</w:t>
      </w:r>
      <w:r>
        <w:rPr>
          <w:rFonts w:hint="eastAsia" w:ascii="仿宋_GB2312" w:hAnsi="宋体" w:eastAsia="仿宋_GB2312" w:cs="宋体"/>
          <w:b/>
          <w:kern w:val="0"/>
          <w:sz w:val="28"/>
          <w:szCs w:val="28"/>
          <w:lang w:eastAsia="zh-CN"/>
        </w:rPr>
        <w:t>获奖、荣誉、社会服务等证明材料：</w:t>
      </w:r>
    </w:p>
    <w:p>
      <w:pPr>
        <w:widowControl/>
        <w:spacing w:line="56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凡是填报在《评聘表》中“二之4、5、6</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7、8</w:t>
      </w:r>
      <w:r>
        <w:rPr>
          <w:rFonts w:hint="eastAsia" w:ascii="仿宋_GB2312" w:hAnsi="宋体" w:eastAsia="仿宋_GB2312" w:cs="宋体"/>
          <w:kern w:val="0"/>
          <w:sz w:val="28"/>
          <w:szCs w:val="28"/>
        </w:rPr>
        <w:t>项的内容”，统一作为其它复印件提交，并按照填表顺序排列。凡申报人信息请“显著”标记，并以打印的《评聘表》中“二之4、5、6</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7、8</w:t>
      </w:r>
      <w:r>
        <w:rPr>
          <w:rFonts w:hint="eastAsia" w:ascii="仿宋_GB2312" w:hAnsi="宋体" w:eastAsia="仿宋_GB2312" w:cs="宋体"/>
          <w:kern w:val="0"/>
          <w:sz w:val="28"/>
          <w:szCs w:val="28"/>
        </w:rPr>
        <w:t>项内容”为目录装订。</w:t>
      </w:r>
    </w:p>
    <w:p>
      <w:pPr>
        <w:widowControl/>
        <w:spacing w:line="56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b/>
          <w:kern w:val="0"/>
          <w:sz w:val="28"/>
          <w:szCs w:val="28"/>
          <w:lang w:val="en-US" w:eastAsia="zh-CN"/>
        </w:rPr>
        <w:t>4</w:t>
      </w:r>
      <w:r>
        <w:rPr>
          <w:rFonts w:hint="eastAsia" w:ascii="仿宋_GB2312" w:hAnsi="宋体" w:eastAsia="仿宋_GB2312" w:cs="宋体"/>
          <w:b/>
          <w:kern w:val="0"/>
          <w:sz w:val="28"/>
          <w:szCs w:val="28"/>
        </w:rPr>
        <w:t>.</w:t>
      </w:r>
      <w:r>
        <w:rPr>
          <w:rFonts w:hint="eastAsia" w:ascii="仿宋_GB2312" w:hAnsi="宋体" w:eastAsia="仿宋_GB2312" w:cs="宋体"/>
          <w:b/>
          <w:kern w:val="0"/>
          <w:sz w:val="28"/>
          <w:szCs w:val="28"/>
          <w:lang w:eastAsia="zh-CN"/>
        </w:rPr>
        <w:t>基本信息证明材料：</w:t>
      </w:r>
    </w:p>
    <w:p>
      <w:pPr>
        <w:widowControl/>
        <w:numPr>
          <w:ilvl w:val="0"/>
          <w:numId w:val="1"/>
        </w:numPr>
        <w:tabs>
          <w:tab w:val="left" w:pos="720"/>
          <w:tab w:val="clear" w:pos="1745"/>
        </w:tabs>
        <w:spacing w:line="560" w:lineRule="exact"/>
        <w:ind w:left="0" w:firstLine="540"/>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lang w:eastAsia="zh-CN"/>
        </w:rPr>
        <w:t>身份证复印件</w:t>
      </w:r>
    </w:p>
    <w:p>
      <w:pPr>
        <w:widowControl/>
        <w:numPr>
          <w:ilvl w:val="0"/>
          <w:numId w:val="1"/>
        </w:numPr>
        <w:tabs>
          <w:tab w:val="left" w:pos="720"/>
          <w:tab w:val="clear" w:pos="1745"/>
        </w:tabs>
        <w:spacing w:line="560" w:lineRule="exact"/>
        <w:ind w:left="0" w:firstLine="540"/>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lang w:eastAsia="zh-CN"/>
        </w:rPr>
        <w:t>现专业技术资格证书复印件</w:t>
      </w:r>
    </w:p>
    <w:p>
      <w:pPr>
        <w:widowControl/>
        <w:numPr>
          <w:ilvl w:val="0"/>
          <w:numId w:val="1"/>
        </w:numPr>
        <w:tabs>
          <w:tab w:val="left" w:pos="720"/>
          <w:tab w:val="clear" w:pos="1745"/>
        </w:tabs>
        <w:spacing w:line="560" w:lineRule="exact"/>
        <w:ind w:left="0" w:firstLine="540"/>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lang w:eastAsia="zh-CN"/>
        </w:rPr>
        <w:t>现专业技术职务聘书复印件</w:t>
      </w:r>
    </w:p>
    <w:p>
      <w:pPr>
        <w:widowControl/>
        <w:numPr>
          <w:ilvl w:val="0"/>
          <w:numId w:val="1"/>
        </w:numPr>
        <w:tabs>
          <w:tab w:val="left" w:pos="720"/>
          <w:tab w:val="clear" w:pos="1745"/>
        </w:tabs>
        <w:spacing w:line="560" w:lineRule="exact"/>
        <w:ind w:left="0" w:firstLine="540"/>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lang w:eastAsia="zh-CN"/>
        </w:rPr>
        <w:t>教师资格证复印件</w:t>
      </w:r>
    </w:p>
    <w:p>
      <w:pPr>
        <w:widowControl/>
        <w:numPr>
          <w:ilvl w:val="0"/>
          <w:numId w:val="1"/>
        </w:numPr>
        <w:tabs>
          <w:tab w:val="left" w:pos="720"/>
          <w:tab w:val="clear" w:pos="1745"/>
        </w:tabs>
        <w:spacing w:line="560" w:lineRule="exact"/>
        <w:ind w:left="0" w:firstLine="540"/>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相应级别职称外语、计算机应用能力合格证书或成绩单（免试的提交免试证明材料）原件、复印件及网络查询信息1份；</w:t>
      </w:r>
    </w:p>
    <w:p>
      <w:pPr>
        <w:widowControl/>
        <w:numPr>
          <w:ilvl w:val="0"/>
          <w:numId w:val="1"/>
        </w:numPr>
        <w:tabs>
          <w:tab w:val="left" w:pos="720"/>
          <w:tab w:val="clear" w:pos="1745"/>
        </w:tabs>
        <w:spacing w:line="560" w:lineRule="exact"/>
        <w:ind w:left="0" w:firstLine="540"/>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lang w:eastAsia="zh-CN"/>
        </w:rPr>
        <w:t>岗前培训合格证复印件</w:t>
      </w:r>
      <w:bookmarkStart w:id="0" w:name="_GoBack"/>
      <w:bookmarkEnd w:id="0"/>
    </w:p>
    <w:p>
      <w:pPr>
        <w:widowControl/>
        <w:numPr>
          <w:ilvl w:val="0"/>
          <w:numId w:val="1"/>
        </w:numPr>
        <w:tabs>
          <w:tab w:val="left" w:pos="720"/>
          <w:tab w:val="clear" w:pos="1745"/>
        </w:tabs>
        <w:spacing w:line="560" w:lineRule="exact"/>
        <w:ind w:left="0" w:firstLine="540"/>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lang w:eastAsia="zh-CN"/>
        </w:rPr>
        <w:t>研究生主干课合格证书复印件</w:t>
      </w:r>
    </w:p>
    <w:p>
      <w:pPr>
        <w:widowControl/>
        <w:numPr>
          <w:ilvl w:val="0"/>
          <w:numId w:val="1"/>
        </w:numPr>
        <w:tabs>
          <w:tab w:val="left" w:pos="720"/>
          <w:tab w:val="clear" w:pos="1745"/>
        </w:tabs>
        <w:spacing w:line="560" w:lineRule="exact"/>
        <w:ind w:left="0" w:firstLine="540"/>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学历、学位证书原件、复印件及网络查询信息1份，</w:t>
      </w:r>
    </w:p>
    <w:p>
      <w:pPr>
        <w:widowControl/>
        <w:spacing w:line="560" w:lineRule="exact"/>
        <w:ind w:firstLine="560" w:firstLineChars="200"/>
        <w:jc w:val="left"/>
        <w:rPr>
          <w:rFonts w:hint="eastAsia" w:ascii="仿宋_GB2312" w:hAnsi="宋体" w:eastAsia="仿宋_GB2312" w:cs="宋体"/>
          <w:b/>
          <w:kern w:val="0"/>
          <w:sz w:val="28"/>
          <w:szCs w:val="28"/>
        </w:rPr>
      </w:pPr>
      <w:r>
        <w:rPr>
          <w:rFonts w:hint="eastAsia" w:ascii="仿宋_GB2312" w:hAnsi="宋体" w:eastAsia="仿宋_GB2312" w:cs="宋体"/>
          <w:bCs/>
          <w:kern w:val="0"/>
          <w:sz w:val="28"/>
          <w:szCs w:val="28"/>
        </w:rPr>
        <w:t>上述材料均需用标准A4纸复印，</w:t>
      </w:r>
      <w:r>
        <w:rPr>
          <w:rFonts w:hint="eastAsia" w:ascii="仿宋_GB2312" w:hAnsi="宋体" w:eastAsia="仿宋_GB2312" w:cs="宋体"/>
          <w:bCs/>
          <w:kern w:val="0"/>
          <w:sz w:val="28"/>
          <w:szCs w:val="28"/>
          <w:lang w:eastAsia="zh-CN"/>
        </w:rPr>
        <w:t>以（</w:t>
      </w:r>
      <w:r>
        <w:rPr>
          <w:rFonts w:hint="eastAsia" w:ascii="仿宋_GB2312" w:hAnsi="宋体" w:eastAsia="仿宋_GB2312" w:cs="宋体"/>
          <w:bCs/>
          <w:kern w:val="0"/>
          <w:sz w:val="28"/>
          <w:szCs w:val="28"/>
          <w:lang w:val="en-US" w:eastAsia="zh-CN"/>
        </w:rPr>
        <w:t>1）-（8)为目录装订，</w:t>
      </w:r>
      <w:r>
        <w:rPr>
          <w:rFonts w:hint="eastAsia" w:ascii="仿宋_GB2312" w:hAnsi="宋体" w:eastAsia="仿宋_GB2312" w:cs="宋体"/>
          <w:bCs/>
          <w:kern w:val="0"/>
          <w:sz w:val="28"/>
          <w:szCs w:val="28"/>
        </w:rPr>
        <w:t>审核人</w:t>
      </w:r>
      <w:r>
        <w:rPr>
          <w:rFonts w:hint="eastAsia" w:ascii="仿宋_GB2312" w:hAnsi="宋体" w:eastAsia="仿宋_GB2312" w:cs="宋体"/>
          <w:bCs/>
          <w:kern w:val="0"/>
          <w:sz w:val="28"/>
          <w:szCs w:val="28"/>
          <w:lang w:eastAsia="zh-CN"/>
        </w:rPr>
        <w:t>对照原件审核后，在目录单上</w:t>
      </w:r>
      <w:r>
        <w:rPr>
          <w:rFonts w:hint="eastAsia" w:ascii="仿宋_GB2312" w:hAnsi="宋体" w:eastAsia="仿宋_GB2312" w:cs="宋体"/>
          <w:bCs/>
          <w:kern w:val="0"/>
          <w:sz w:val="28"/>
          <w:szCs w:val="28"/>
        </w:rPr>
        <w:t>签字</w:t>
      </w:r>
      <w:r>
        <w:rPr>
          <w:rFonts w:hint="eastAsia" w:ascii="仿宋_GB2312" w:hAnsi="宋体" w:eastAsia="仿宋_GB2312" w:cs="宋体"/>
          <w:bCs/>
          <w:kern w:val="0"/>
          <w:sz w:val="28"/>
          <w:szCs w:val="28"/>
          <w:lang w:eastAsia="zh-CN"/>
        </w:rPr>
        <w:t>、盖章</w:t>
      </w:r>
      <w:r>
        <w:rPr>
          <w:rFonts w:hint="eastAsia" w:ascii="仿宋_GB2312" w:hAnsi="宋体" w:eastAsia="仿宋_GB2312" w:cs="宋体"/>
          <w:bCs/>
          <w:kern w:val="0"/>
          <w:sz w:val="28"/>
          <w:szCs w:val="28"/>
        </w:rPr>
        <w:t>。</w:t>
      </w:r>
    </w:p>
    <w:p>
      <w:pPr>
        <w:widowControl/>
        <w:shd w:val="clear" w:color="auto" w:fill="FFFFFF"/>
        <w:adjustRightInd w:val="0"/>
        <w:spacing w:line="560" w:lineRule="exact"/>
        <w:ind w:firstLine="560" w:firstLineChars="200"/>
        <w:jc w:val="left"/>
        <w:rPr>
          <w:rFonts w:hint="eastAsia" w:ascii="仿宋_GB2312" w:hAnsi="宋体" w:eastAsia="仿宋_GB2312" w:cs="宋体"/>
          <w:kern w:val="0"/>
          <w:sz w:val="28"/>
          <w:szCs w:val="28"/>
        </w:rPr>
      </w:pPr>
      <w:r>
        <w:rPr>
          <w:rFonts w:hint="eastAsia" w:ascii="仿宋_GB2312" w:hAnsi="Helvetica" w:eastAsia="仿宋_GB2312" w:cs="宋体"/>
          <w:color w:val="000000"/>
          <w:kern w:val="0"/>
          <w:sz w:val="28"/>
          <w:szCs w:val="28"/>
        </w:rPr>
        <w:t>所有证明材料按照申请表相关内容的前后顺序，归类整理。</w:t>
      </w:r>
      <w:r>
        <w:rPr>
          <w:rFonts w:hint="eastAsia" w:ascii="仿宋_GB2312" w:hAnsi="宋体" w:eastAsia="仿宋_GB2312" w:cs="宋体"/>
          <w:kern w:val="0"/>
          <w:sz w:val="28"/>
          <w:szCs w:val="28"/>
        </w:rPr>
        <w:t>材料统一装入材料袋，材料袋“封面”从附件下载，如要分装，请每个材料袋表面均贴上封面。</w:t>
      </w:r>
    </w:p>
    <w:p>
      <w:pPr>
        <w:widowControl/>
        <w:autoSpaceDN w:val="0"/>
        <w:spacing w:line="360" w:lineRule="auto"/>
        <w:rPr>
          <w:rFonts w:hint="eastAsia" w:ascii="仿宋_GB2312" w:hAnsi="宋体" w:eastAsia="仿宋_GB2312"/>
          <w:sz w:val="28"/>
          <w:szCs w:val="28"/>
        </w:rPr>
      </w:pP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b/>
          <w:bCs/>
          <w:kern w:val="0"/>
          <w:sz w:val="28"/>
          <w:szCs w:val="28"/>
          <w:lang w:val="en-US" w:eastAsia="zh-CN"/>
        </w:rPr>
        <w:t>二、</w:t>
      </w:r>
      <w:r>
        <w:rPr>
          <w:rFonts w:hint="eastAsia" w:ascii="仿宋_GB2312" w:hAnsi="宋体" w:eastAsia="仿宋_GB2312" w:cs="宋体"/>
          <w:b/>
          <w:bCs/>
          <w:kern w:val="0"/>
          <w:sz w:val="28"/>
          <w:szCs w:val="28"/>
          <w:lang w:eastAsia="zh-CN"/>
        </w:rPr>
        <w:t>请还未缴费的学院按照文件中的规定标准完成缴费工作。</w:t>
      </w: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altName w:val="Arial Unicode MS"/>
    <w:panose1 w:val="03000509000000000000"/>
    <w:charset w:val="86"/>
    <w:family w:val="auto"/>
    <w:pitch w:val="default"/>
    <w:sig w:usb0="00000000"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auto"/>
    <w:pitch w:val="default"/>
    <w:sig w:usb0="20002A87" w:usb1="80000000" w:usb2="00000008" w:usb3="00000000" w:csb0="0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64213326">
    <w:nsid w:val="7B09654E"/>
    <w:multiLevelType w:val="multilevel"/>
    <w:tmpl w:val="7B09654E"/>
    <w:lvl w:ilvl="0" w:tentative="1">
      <w:start w:val="1"/>
      <w:numFmt w:val="decimal"/>
      <w:lvlText w:val="（%1）"/>
      <w:lvlJc w:val="left"/>
      <w:pPr>
        <w:tabs>
          <w:tab w:val="left" w:pos="1745"/>
        </w:tabs>
        <w:ind w:left="1745" w:hanging="1185"/>
      </w:pPr>
      <w:rPr>
        <w:rFonts w:hint="default"/>
      </w:rPr>
    </w:lvl>
    <w:lvl w:ilvl="1" w:tentative="1">
      <w:start w:val="1"/>
      <w:numFmt w:val="lowerLetter"/>
      <w:lvlText w:val="%2)"/>
      <w:lvlJc w:val="left"/>
      <w:pPr>
        <w:tabs>
          <w:tab w:val="left" w:pos="1400"/>
        </w:tabs>
        <w:ind w:left="1400" w:hanging="420"/>
      </w:pPr>
    </w:lvl>
    <w:lvl w:ilvl="2" w:tentative="1">
      <w:start w:val="1"/>
      <w:numFmt w:val="lowerRoman"/>
      <w:lvlText w:val="%3."/>
      <w:lvlJc w:val="right"/>
      <w:pPr>
        <w:tabs>
          <w:tab w:val="left" w:pos="1820"/>
        </w:tabs>
        <w:ind w:left="1820" w:hanging="420"/>
      </w:pPr>
    </w:lvl>
    <w:lvl w:ilvl="3" w:tentative="1">
      <w:start w:val="1"/>
      <w:numFmt w:val="decimal"/>
      <w:lvlText w:val="%4."/>
      <w:lvlJc w:val="left"/>
      <w:pPr>
        <w:tabs>
          <w:tab w:val="left" w:pos="2240"/>
        </w:tabs>
        <w:ind w:left="2240" w:hanging="420"/>
      </w:pPr>
    </w:lvl>
    <w:lvl w:ilvl="4" w:tentative="1">
      <w:start w:val="1"/>
      <w:numFmt w:val="lowerLetter"/>
      <w:lvlText w:val="%5)"/>
      <w:lvlJc w:val="left"/>
      <w:pPr>
        <w:tabs>
          <w:tab w:val="left" w:pos="2660"/>
        </w:tabs>
        <w:ind w:left="2660" w:hanging="420"/>
      </w:pPr>
    </w:lvl>
    <w:lvl w:ilvl="5" w:tentative="1">
      <w:start w:val="1"/>
      <w:numFmt w:val="lowerRoman"/>
      <w:lvlText w:val="%6."/>
      <w:lvlJc w:val="right"/>
      <w:pPr>
        <w:tabs>
          <w:tab w:val="left" w:pos="3080"/>
        </w:tabs>
        <w:ind w:left="3080" w:hanging="420"/>
      </w:pPr>
    </w:lvl>
    <w:lvl w:ilvl="6" w:tentative="1">
      <w:start w:val="1"/>
      <w:numFmt w:val="decimal"/>
      <w:lvlText w:val="%7."/>
      <w:lvlJc w:val="left"/>
      <w:pPr>
        <w:tabs>
          <w:tab w:val="left" w:pos="3500"/>
        </w:tabs>
        <w:ind w:left="3500" w:hanging="420"/>
      </w:pPr>
    </w:lvl>
    <w:lvl w:ilvl="7" w:tentative="1">
      <w:start w:val="1"/>
      <w:numFmt w:val="lowerLetter"/>
      <w:lvlText w:val="%8)"/>
      <w:lvlJc w:val="left"/>
      <w:pPr>
        <w:tabs>
          <w:tab w:val="left" w:pos="3920"/>
        </w:tabs>
        <w:ind w:left="3920" w:hanging="420"/>
      </w:pPr>
    </w:lvl>
    <w:lvl w:ilvl="8" w:tentative="1">
      <w:start w:val="1"/>
      <w:numFmt w:val="lowerRoman"/>
      <w:lvlText w:val="%9."/>
      <w:lvlJc w:val="right"/>
      <w:pPr>
        <w:tabs>
          <w:tab w:val="left" w:pos="4340"/>
        </w:tabs>
        <w:ind w:left="4340" w:hanging="420"/>
      </w:pPr>
    </w:lvl>
  </w:abstractNum>
  <w:num w:numId="1">
    <w:abstractNumId w:val="20642133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B40F5"/>
    <w:rsid w:val="000C48FB"/>
    <w:rsid w:val="000C4EE7"/>
    <w:rsid w:val="00184985"/>
    <w:rsid w:val="00205327"/>
    <w:rsid w:val="00230A96"/>
    <w:rsid w:val="002620A4"/>
    <w:rsid w:val="00276DDB"/>
    <w:rsid w:val="00324E6D"/>
    <w:rsid w:val="00335397"/>
    <w:rsid w:val="00342EA5"/>
    <w:rsid w:val="003437AE"/>
    <w:rsid w:val="00347869"/>
    <w:rsid w:val="00362C5C"/>
    <w:rsid w:val="00381FC4"/>
    <w:rsid w:val="003A69BC"/>
    <w:rsid w:val="003D5595"/>
    <w:rsid w:val="00423F67"/>
    <w:rsid w:val="00452C04"/>
    <w:rsid w:val="00496D27"/>
    <w:rsid w:val="004A1939"/>
    <w:rsid w:val="00501EBC"/>
    <w:rsid w:val="00545A00"/>
    <w:rsid w:val="00546B4F"/>
    <w:rsid w:val="00587226"/>
    <w:rsid w:val="005E3DAA"/>
    <w:rsid w:val="00635796"/>
    <w:rsid w:val="00651DBC"/>
    <w:rsid w:val="00663A77"/>
    <w:rsid w:val="0067393E"/>
    <w:rsid w:val="006A47FF"/>
    <w:rsid w:val="006A6C14"/>
    <w:rsid w:val="006B5C8E"/>
    <w:rsid w:val="006F5922"/>
    <w:rsid w:val="0070496E"/>
    <w:rsid w:val="007116B4"/>
    <w:rsid w:val="00771FE9"/>
    <w:rsid w:val="0078645E"/>
    <w:rsid w:val="007C297D"/>
    <w:rsid w:val="0081229B"/>
    <w:rsid w:val="00843D42"/>
    <w:rsid w:val="008645DE"/>
    <w:rsid w:val="008C6102"/>
    <w:rsid w:val="009313AF"/>
    <w:rsid w:val="009619BF"/>
    <w:rsid w:val="009D3235"/>
    <w:rsid w:val="009F0B3E"/>
    <w:rsid w:val="009F14D2"/>
    <w:rsid w:val="009F48DA"/>
    <w:rsid w:val="00A136CC"/>
    <w:rsid w:val="00A61F20"/>
    <w:rsid w:val="00A70C54"/>
    <w:rsid w:val="00A82A35"/>
    <w:rsid w:val="00AA2345"/>
    <w:rsid w:val="00AB1721"/>
    <w:rsid w:val="00B84324"/>
    <w:rsid w:val="00C025D1"/>
    <w:rsid w:val="00C92872"/>
    <w:rsid w:val="00C92F31"/>
    <w:rsid w:val="00CE6922"/>
    <w:rsid w:val="00D930F1"/>
    <w:rsid w:val="00DC1074"/>
    <w:rsid w:val="00E25987"/>
    <w:rsid w:val="00E455E8"/>
    <w:rsid w:val="00E73C18"/>
    <w:rsid w:val="00F36D08"/>
    <w:rsid w:val="00F63535"/>
    <w:rsid w:val="00FC7AD7"/>
    <w:rsid w:val="0B626EBA"/>
    <w:rsid w:val="0D965D5E"/>
    <w:rsid w:val="14A20267"/>
    <w:rsid w:val="15B320BD"/>
    <w:rsid w:val="263C7249"/>
    <w:rsid w:val="33C67C80"/>
    <w:rsid w:val="3CFD2B24"/>
    <w:rsid w:val="52C6295D"/>
    <w:rsid w:val="583B6BC7"/>
    <w:rsid w:val="779823C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10">
    <w:name w:val="Normal Table"/>
    <w:semiHidden/>
    <w:uiPriority w:val="0"/>
    <w:tblPr>
      <w:tblStyle w:val="10"/>
      <w:tblLayout w:type="fixed"/>
      <w:tblCellMar>
        <w:top w:w="0" w:type="dxa"/>
        <w:left w:w="108" w:type="dxa"/>
        <w:bottom w:w="0" w:type="dxa"/>
        <w:right w:w="108" w:type="dxa"/>
      </w:tblCellMar>
    </w:tblPr>
    <w:tcPr>
      <w:textDirection w:val="lrTb"/>
    </w:tcPr>
  </w:style>
  <w:style w:type="paragraph" w:styleId="2">
    <w:name w:val="Plain Text"/>
    <w:basedOn w:val="1"/>
    <w:uiPriority w:val="0"/>
    <w:rPr>
      <w:rFonts w:ascii="宋体" w:hAnsi="Courier New"/>
      <w:sz w:val="32"/>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character" w:styleId="8">
    <w:name w:val="page number"/>
    <w:basedOn w:val="6"/>
    <w:uiPriority w:val="0"/>
    <w:rPr/>
  </w:style>
  <w:style w:type="character" w:styleId="9">
    <w:name w:val="Hyperlink"/>
    <w:uiPriority w:val="0"/>
    <w:rPr>
      <w:color w:val="0000FF"/>
      <w:u w:val="single"/>
    </w:rPr>
  </w:style>
  <w:style w:type="paragraph" w:customStyle="1" w:styleId="11">
    <w:name w:val="Char"/>
    <w:basedOn w:val="1"/>
    <w:uiPriority w:val="0"/>
  </w:style>
  <w:style w:type="paragraph" w:customStyle="1" w:styleId="12">
    <w:name w:val="p15"/>
    <w:basedOn w:val="1"/>
    <w:uiPriority w:val="0"/>
    <w:pPr>
      <w:widowControl/>
      <w:spacing w:before="100" w:beforeLines="0" w:after="100" w:afterLines="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842</Words>
  <Characters>4800</Characters>
  <Lines>40</Lines>
  <Paragraphs>11</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2014-09-02T02:49:00Z</dcterms:created>
  <dc:creator>linGH</dc:creator>
  <cp:lastModifiedBy>Administrator</cp:lastModifiedBy>
  <cp:lastPrinted>2015-10-10T02:24:00Z</cp:lastPrinted>
  <dcterms:modified xsi:type="dcterms:W3CDTF">2015-10-12T06:38:30Z</dcterms:modified>
  <dc:subject>hznursc</dc:subject>
  <dc:title>关于做好2014年专业技术职务评聘工作的通知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