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仿宋" w:eastAsia="方正小标宋简体" w:cs="仿宋"/>
          <w:sz w:val="40"/>
          <w:szCs w:val="32"/>
          <w:shd w:val="clear" w:color="auto" w:fill="FFFFFF"/>
        </w:rPr>
      </w:pPr>
      <w:r>
        <w:rPr>
          <w:rFonts w:ascii="方正小标宋简体" w:hAnsi="仿宋" w:eastAsia="方正小标宋简体" w:cs="仿宋"/>
          <w:sz w:val="36"/>
          <w:szCs w:val="32"/>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-612140</wp:posOffset>
                </wp:positionH>
                <wp:positionV relativeFrom="paragraph">
                  <wp:posOffset>-508635</wp:posOffset>
                </wp:positionV>
                <wp:extent cx="1971675" cy="1404620"/>
                <wp:effectExtent l="0" t="0" r="28575" b="1778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solidFill>
                            <a:srgbClr val="000000"/>
                          </a:solidFill>
                          <a:miter lim="800000"/>
                        </a:ln>
                      </wps:spPr>
                      <wps:txbx>
                        <w:txbxContent>
                          <w:p>
                            <w:pPr>
                              <w:jc w:val="center"/>
                              <w:rPr>
                                <w:rFonts w:cs="仿宋" w:asciiTheme="minorEastAsia" w:hAnsiTheme="minorEastAsia"/>
                                <w:sz w:val="22"/>
                                <w:szCs w:val="32"/>
                                <w:shd w:val="clear" w:color="auto" w:fill="FFFFFF"/>
                              </w:rPr>
                            </w:pPr>
                            <w:r>
                              <w:rPr>
                                <w:rFonts w:hint="eastAsia" w:cs="仿宋" w:asciiTheme="minorEastAsia" w:hAnsiTheme="minorEastAsia"/>
                                <w:sz w:val="22"/>
                                <w:szCs w:val="32"/>
                                <w:shd w:val="clear" w:color="auto" w:fill="FFFFFF"/>
                              </w:rPr>
                              <w:t>杭州师范大学202</w:t>
                            </w:r>
                            <w:r>
                              <w:rPr>
                                <w:rFonts w:hint="eastAsia" w:cs="仿宋" w:asciiTheme="minorEastAsia" w:hAnsiTheme="minorEastAsia"/>
                                <w:sz w:val="22"/>
                                <w:szCs w:val="32"/>
                                <w:shd w:val="clear" w:color="auto" w:fill="FFFFFF"/>
                                <w:lang w:val="en-US" w:eastAsia="zh-CN"/>
                              </w:rPr>
                              <w:t>2</w:t>
                            </w:r>
                            <w:r>
                              <w:rPr>
                                <w:rFonts w:hint="eastAsia" w:cs="仿宋" w:asciiTheme="minorEastAsia" w:hAnsiTheme="minorEastAsia"/>
                                <w:sz w:val="22"/>
                                <w:szCs w:val="32"/>
                                <w:shd w:val="clear" w:color="auto" w:fill="FFFFFF"/>
                              </w:rPr>
                              <w:t>年</w:t>
                            </w:r>
                            <w:r>
                              <w:rPr>
                                <w:rFonts w:cs="仿宋" w:asciiTheme="minorEastAsia" w:hAnsiTheme="minorEastAsia"/>
                                <w:sz w:val="22"/>
                                <w:szCs w:val="32"/>
                                <w:shd w:val="clear" w:color="auto" w:fill="FFFFFF"/>
                              </w:rPr>
                              <w:t>公开</w:t>
                            </w:r>
                          </w:p>
                          <w:p>
                            <w:pPr>
                              <w:jc w:val="center"/>
                              <w:rPr>
                                <w:rFonts w:asciiTheme="minorEastAsia" w:hAnsiTheme="minorEastAsia"/>
                                <w:sz w:val="15"/>
                              </w:rPr>
                            </w:pPr>
                            <w:r>
                              <w:rPr>
                                <w:rFonts w:cs="仿宋" w:asciiTheme="minorEastAsia" w:hAnsiTheme="minorEastAsia"/>
                                <w:sz w:val="22"/>
                                <w:szCs w:val="32"/>
                                <w:shd w:val="clear" w:color="auto" w:fill="FFFFFF"/>
                              </w:rPr>
                              <w:t>招聘辅导员</w:t>
                            </w:r>
                            <w:r>
                              <w:rPr>
                                <w:rFonts w:hint="eastAsia" w:cs="仿宋" w:asciiTheme="minorEastAsia" w:hAnsiTheme="minorEastAsia"/>
                                <w:sz w:val="22"/>
                                <w:szCs w:val="32"/>
                                <w:shd w:val="clear" w:color="auto" w:fill="FFFFFF"/>
                              </w:rPr>
                              <w:t>资格复审</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2pt;margin-top:-40.05pt;height:110.6pt;width:155.25pt;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3P3I9cAAAALAQAADwAAAAAAAAABACAAAAAiAAAAZHJz&#10;L2Rvd25yZXYueG1sUEsBAhQAFAAAAAgAh07iQEonUmw+AgAAfgQAAA4AAAAAAAAAAQAgAAAAJgEA&#10;AGRycy9lMm9Eb2MueG1sUEsFBgAAAAAGAAYAWQEAANYFAAAAAA==&#10;">
                <v:fill on="t" focussize="0,0"/>
                <v:stroke color="#000000" miterlimit="8" joinstyle="miter"/>
                <v:imagedata o:title=""/>
                <o:lock v:ext="edit" aspectratio="f"/>
                <v:textbox style="mso-fit-shape-to-text:t;">
                  <w:txbxContent>
                    <w:p>
                      <w:pPr>
                        <w:jc w:val="center"/>
                        <w:rPr>
                          <w:rFonts w:cs="仿宋" w:asciiTheme="minorEastAsia" w:hAnsiTheme="minorEastAsia"/>
                          <w:sz w:val="22"/>
                          <w:szCs w:val="32"/>
                          <w:shd w:val="clear" w:color="auto" w:fill="FFFFFF"/>
                        </w:rPr>
                      </w:pPr>
                      <w:r>
                        <w:rPr>
                          <w:rFonts w:hint="eastAsia" w:cs="仿宋" w:asciiTheme="minorEastAsia" w:hAnsiTheme="minorEastAsia"/>
                          <w:sz w:val="22"/>
                          <w:szCs w:val="32"/>
                          <w:shd w:val="clear" w:color="auto" w:fill="FFFFFF"/>
                        </w:rPr>
                        <w:t>杭州师范大学202</w:t>
                      </w:r>
                      <w:r>
                        <w:rPr>
                          <w:rFonts w:hint="eastAsia" w:cs="仿宋" w:asciiTheme="minorEastAsia" w:hAnsiTheme="minorEastAsia"/>
                          <w:sz w:val="22"/>
                          <w:szCs w:val="32"/>
                          <w:shd w:val="clear" w:color="auto" w:fill="FFFFFF"/>
                          <w:lang w:val="en-US" w:eastAsia="zh-CN"/>
                        </w:rPr>
                        <w:t>2</w:t>
                      </w:r>
                      <w:r>
                        <w:rPr>
                          <w:rFonts w:hint="eastAsia" w:cs="仿宋" w:asciiTheme="minorEastAsia" w:hAnsiTheme="minorEastAsia"/>
                          <w:sz w:val="22"/>
                          <w:szCs w:val="32"/>
                          <w:shd w:val="clear" w:color="auto" w:fill="FFFFFF"/>
                        </w:rPr>
                        <w:t>年</w:t>
                      </w:r>
                      <w:r>
                        <w:rPr>
                          <w:rFonts w:cs="仿宋" w:asciiTheme="minorEastAsia" w:hAnsiTheme="minorEastAsia"/>
                          <w:sz w:val="22"/>
                          <w:szCs w:val="32"/>
                          <w:shd w:val="clear" w:color="auto" w:fill="FFFFFF"/>
                        </w:rPr>
                        <w:t>公开</w:t>
                      </w:r>
                    </w:p>
                    <w:p>
                      <w:pPr>
                        <w:jc w:val="center"/>
                        <w:rPr>
                          <w:rFonts w:asciiTheme="minorEastAsia" w:hAnsiTheme="minorEastAsia"/>
                          <w:sz w:val="15"/>
                        </w:rPr>
                      </w:pPr>
                      <w:r>
                        <w:rPr>
                          <w:rFonts w:cs="仿宋" w:asciiTheme="minorEastAsia" w:hAnsiTheme="minorEastAsia"/>
                          <w:sz w:val="22"/>
                          <w:szCs w:val="32"/>
                          <w:shd w:val="clear" w:color="auto" w:fill="FFFFFF"/>
                        </w:rPr>
                        <w:t>招聘辅导员</w:t>
                      </w:r>
                      <w:r>
                        <w:rPr>
                          <w:rFonts w:hint="eastAsia" w:cs="仿宋" w:asciiTheme="minorEastAsia" w:hAnsiTheme="minorEastAsia"/>
                          <w:sz w:val="22"/>
                          <w:szCs w:val="32"/>
                          <w:shd w:val="clear" w:color="auto" w:fill="FFFFFF"/>
                        </w:rPr>
                        <w:t>资格复审</w:t>
                      </w:r>
                    </w:p>
                  </w:txbxContent>
                </v:textbox>
                <w10:wrap type="square"/>
              </v:shape>
            </w:pict>
          </mc:Fallback>
        </mc:AlternateContent>
      </w:r>
      <w:r>
        <w:rPr>
          <w:rFonts w:hint="eastAsia" w:ascii="方正小标宋简体" w:hAnsi="仿宋" w:eastAsia="方正小标宋简体" w:cs="仿宋"/>
          <w:sz w:val="40"/>
          <w:szCs w:val="32"/>
          <w:shd w:val="clear" w:color="auto" w:fill="FFFFFF"/>
        </w:rPr>
        <w:t>个人信息申报承诺书</w:t>
      </w:r>
    </w:p>
    <w:p>
      <w:pPr>
        <w:spacing w:line="360" w:lineRule="auto"/>
        <w:ind w:firstLine="630"/>
        <w:rPr>
          <w:rFonts w:ascii="仿宋" w:hAnsi="仿宋" w:eastAsia="仿宋" w:cs="仿宋"/>
          <w:sz w:val="28"/>
          <w:szCs w:val="32"/>
          <w:shd w:val="clear" w:color="auto" w:fill="FFFFFF"/>
        </w:rPr>
      </w:pPr>
      <w:r>
        <w:rPr>
          <w:rFonts w:hint="eastAsia" w:ascii="仿宋" w:hAnsi="仿宋" w:eastAsia="仿宋" w:cs="仿宋"/>
          <w:sz w:val="28"/>
          <w:szCs w:val="32"/>
          <w:shd w:val="clear" w:color="auto" w:fill="FFFFFF"/>
        </w:rPr>
        <w:t>姓名</w:t>
      </w:r>
      <w:r>
        <w:rPr>
          <w:rFonts w:ascii="仿宋" w:hAnsi="仿宋" w:eastAsia="仿宋" w:cs="仿宋"/>
          <w:sz w:val="28"/>
          <w:szCs w:val="32"/>
          <w:shd w:val="clear" w:color="auto" w:fill="FFFFFF"/>
        </w:rPr>
        <w:t>：</w:t>
      </w:r>
      <w:r>
        <w:rPr>
          <w:rFonts w:hint="eastAsia" w:ascii="仿宋" w:hAnsi="仿宋" w:eastAsia="仿宋" w:cs="仿宋"/>
          <w:sz w:val="28"/>
          <w:szCs w:val="32"/>
          <w:shd w:val="clear" w:color="auto" w:fill="FFFFFF"/>
        </w:rPr>
        <w:t xml:space="preserve">                准考证</w:t>
      </w:r>
      <w:r>
        <w:rPr>
          <w:rFonts w:ascii="仿宋" w:hAnsi="仿宋" w:eastAsia="仿宋" w:cs="仿宋"/>
          <w:sz w:val="28"/>
          <w:szCs w:val="32"/>
          <w:shd w:val="clear" w:color="auto" w:fill="FFFFFF"/>
        </w:rPr>
        <w:t>号：</w:t>
      </w:r>
    </w:p>
    <w:p>
      <w:pPr>
        <w:spacing w:line="360" w:lineRule="auto"/>
        <w:ind w:firstLine="630"/>
        <w:rPr>
          <w:rFonts w:hint="eastAsia" w:ascii="仿宋" w:hAnsi="仿宋" w:eastAsia="仿宋" w:cs="仿宋"/>
          <w:sz w:val="28"/>
          <w:szCs w:val="32"/>
          <w:shd w:val="clear" w:color="auto" w:fill="FFFFFF"/>
          <w:lang w:val="en-US" w:eastAsia="zh-CN"/>
        </w:rPr>
      </w:pPr>
      <w:r>
        <w:rPr>
          <w:rFonts w:hint="eastAsia" w:ascii="仿宋" w:hAnsi="仿宋" w:eastAsia="仿宋" w:cs="仿宋"/>
          <w:sz w:val="28"/>
          <w:szCs w:val="32"/>
          <w:shd w:val="clear" w:color="auto" w:fill="FFFFFF"/>
        </w:rPr>
        <w:t>手机号</w:t>
      </w:r>
      <w:r>
        <w:rPr>
          <w:rFonts w:ascii="仿宋" w:hAnsi="仿宋" w:eastAsia="仿宋" w:cs="仿宋"/>
          <w:sz w:val="28"/>
          <w:szCs w:val="32"/>
          <w:shd w:val="clear" w:color="auto" w:fill="FFFFFF"/>
        </w:rPr>
        <w:t>：</w:t>
      </w:r>
      <w:r>
        <w:rPr>
          <w:rFonts w:hint="eastAsia" w:ascii="仿宋" w:hAnsi="仿宋" w:eastAsia="仿宋" w:cs="仿宋"/>
          <w:sz w:val="28"/>
          <w:szCs w:val="32"/>
          <w:shd w:val="clear" w:color="auto" w:fill="FFFFFF"/>
          <w:lang w:val="en-US" w:eastAsia="zh-CN"/>
        </w:rPr>
        <w:t xml:space="preserve">              身份证号：</w:t>
      </w:r>
    </w:p>
    <w:p>
      <w:pPr>
        <w:spacing w:line="360" w:lineRule="auto"/>
        <w:ind w:firstLine="630"/>
        <w:rPr>
          <w:rFonts w:hint="default" w:ascii="仿宋" w:hAnsi="仿宋" w:eastAsia="仿宋" w:cs="仿宋"/>
          <w:sz w:val="28"/>
          <w:szCs w:val="32"/>
          <w:shd w:val="clear" w:color="auto" w:fill="FFFFFF"/>
          <w:lang w:val="en-US" w:eastAsia="zh-CN"/>
        </w:rPr>
      </w:pPr>
      <w:r>
        <w:rPr>
          <w:rFonts w:hint="eastAsia" w:ascii="仿宋" w:hAnsi="仿宋" w:eastAsia="仿宋" w:cs="仿宋"/>
          <w:sz w:val="28"/>
          <w:szCs w:val="32"/>
          <w:shd w:val="clear" w:color="auto" w:fill="FFFFFF"/>
        </w:rPr>
        <w:t>考生</w:t>
      </w:r>
      <w:r>
        <w:rPr>
          <w:rFonts w:hint="eastAsia" w:ascii="仿宋" w:hAnsi="仿宋" w:eastAsia="仿宋" w:cs="仿宋"/>
          <w:sz w:val="28"/>
          <w:szCs w:val="32"/>
          <w:shd w:val="clear" w:color="auto" w:fill="FFFFFF"/>
          <w:lang w:val="en-US" w:eastAsia="zh-CN"/>
        </w:rPr>
        <w:t>基础情</w:t>
      </w:r>
      <w:r>
        <w:rPr>
          <w:rFonts w:hint="eastAsia" w:ascii="仿宋" w:hAnsi="仿宋" w:eastAsia="仿宋" w:cs="仿宋"/>
          <w:sz w:val="28"/>
          <w:szCs w:val="32"/>
          <w:shd w:val="clear" w:color="auto" w:fill="FFFFFF"/>
        </w:rPr>
        <w:t>况申报实行承诺制，请</w:t>
      </w:r>
      <w:r>
        <w:rPr>
          <w:rFonts w:ascii="仿宋" w:hAnsi="仿宋" w:eastAsia="仿宋" w:cs="仿宋"/>
          <w:sz w:val="28"/>
          <w:szCs w:val="32"/>
          <w:shd w:val="clear" w:color="auto" w:fill="FFFFFF"/>
        </w:rPr>
        <w:t>考生如实填写</w:t>
      </w:r>
      <w:r>
        <w:rPr>
          <w:rFonts w:hint="eastAsia" w:ascii="仿宋" w:hAnsi="仿宋" w:eastAsia="仿宋" w:cs="仿宋"/>
          <w:sz w:val="28"/>
          <w:szCs w:val="32"/>
          <w:shd w:val="clear" w:color="auto" w:fill="FFFFFF"/>
        </w:rPr>
        <w:t>信息申报</w:t>
      </w:r>
      <w:r>
        <w:rPr>
          <w:rFonts w:ascii="仿宋" w:hAnsi="仿宋" w:eastAsia="仿宋" w:cs="仿宋"/>
          <w:sz w:val="28"/>
          <w:szCs w:val="32"/>
          <w:shd w:val="clear" w:color="auto" w:fill="FFFFFF"/>
        </w:rPr>
        <w:t>内容</w:t>
      </w:r>
      <w:r>
        <w:rPr>
          <w:rFonts w:hint="eastAsia" w:ascii="仿宋" w:hAnsi="仿宋" w:eastAsia="仿宋" w:cs="仿宋"/>
          <w:sz w:val="28"/>
          <w:szCs w:val="32"/>
          <w:shd w:val="clear" w:color="auto" w:fill="FFFFFF"/>
        </w:rPr>
        <w:t>，</w:t>
      </w:r>
      <w:r>
        <w:rPr>
          <w:rFonts w:ascii="仿宋" w:hAnsi="仿宋" w:eastAsia="仿宋" w:cs="仿宋"/>
          <w:sz w:val="28"/>
          <w:szCs w:val="32"/>
          <w:shd w:val="clear" w:color="auto" w:fill="FFFFFF"/>
        </w:rPr>
        <w:t>下载</w:t>
      </w:r>
      <w:r>
        <w:rPr>
          <w:rFonts w:hint="eastAsia" w:ascii="仿宋" w:hAnsi="仿宋" w:eastAsia="仿宋" w:cs="仿宋"/>
          <w:sz w:val="28"/>
          <w:szCs w:val="32"/>
          <w:shd w:val="clear" w:color="auto" w:fill="FFFFFF"/>
        </w:rPr>
        <w:t>本人</w:t>
      </w:r>
      <w:r>
        <w:rPr>
          <w:rFonts w:ascii="仿宋" w:hAnsi="仿宋" w:eastAsia="仿宋" w:cs="仿宋"/>
          <w:sz w:val="28"/>
          <w:szCs w:val="32"/>
          <w:shd w:val="clear" w:color="auto" w:fill="FFFFFF"/>
        </w:rPr>
        <w:t>签名后于</w:t>
      </w:r>
      <w:r>
        <w:rPr>
          <w:rFonts w:hint="eastAsia" w:ascii="仿宋" w:hAnsi="仿宋" w:eastAsia="仿宋" w:cs="仿宋"/>
          <w:b/>
          <w:bCs/>
          <w:sz w:val="28"/>
          <w:szCs w:val="32"/>
          <w:highlight w:val="none"/>
          <w:shd w:val="clear" w:color="auto" w:fill="FFFFFF"/>
          <w:lang w:val="en-US" w:eastAsia="zh-CN"/>
        </w:rPr>
        <w:t>资格复审</w:t>
      </w:r>
      <w:r>
        <w:rPr>
          <w:rFonts w:ascii="仿宋" w:hAnsi="仿宋" w:eastAsia="仿宋" w:cs="仿宋"/>
          <w:b/>
          <w:bCs/>
          <w:sz w:val="28"/>
          <w:szCs w:val="32"/>
          <w:highlight w:val="none"/>
          <w:shd w:val="clear" w:color="auto" w:fill="FFFFFF"/>
        </w:rPr>
        <w:t>当日</w:t>
      </w:r>
      <w:r>
        <w:rPr>
          <w:rFonts w:hint="eastAsia" w:ascii="仿宋" w:hAnsi="仿宋" w:eastAsia="仿宋" w:cs="仿宋"/>
          <w:sz w:val="28"/>
          <w:szCs w:val="32"/>
          <w:shd w:val="clear" w:color="auto" w:fill="FFFFFF"/>
        </w:rPr>
        <w:t>携带</w:t>
      </w:r>
      <w:r>
        <w:rPr>
          <w:rFonts w:ascii="仿宋" w:hAnsi="仿宋" w:eastAsia="仿宋" w:cs="仿宋"/>
          <w:sz w:val="28"/>
          <w:szCs w:val="32"/>
          <w:shd w:val="clear" w:color="auto" w:fill="FFFFFF"/>
        </w:rPr>
        <w:t>备查。</w:t>
      </w:r>
    </w:p>
    <w:p>
      <w:pPr>
        <w:numPr>
          <w:ilvl w:val="0"/>
          <w:numId w:val="0"/>
        </w:numPr>
        <w:spacing w:line="360" w:lineRule="auto"/>
        <w:ind w:firstLine="560" w:firstLineChars="200"/>
        <w:rPr>
          <w:rFonts w:hint="eastAsia" w:ascii="楷体" w:hAnsi="楷体" w:eastAsia="楷体" w:cs="楷体"/>
          <w:sz w:val="28"/>
          <w:szCs w:val="32"/>
          <w:shd w:val="clear" w:color="auto" w:fill="FFFFFF"/>
          <w:lang w:val="en-US" w:eastAsia="zh-CN"/>
        </w:rPr>
      </w:pPr>
      <w:r>
        <w:rPr>
          <w:rFonts w:hint="eastAsia" w:ascii="楷体" w:hAnsi="楷体" w:eastAsia="楷体" w:cs="楷体"/>
          <w:sz w:val="28"/>
          <w:szCs w:val="32"/>
          <w:shd w:val="clear" w:color="auto" w:fill="FFFFFF"/>
          <w:lang w:val="en-US" w:eastAsia="zh-CN"/>
        </w:rPr>
        <w:t>一、</w:t>
      </w:r>
      <w:r>
        <w:rPr>
          <w:rFonts w:hint="eastAsia" w:ascii="楷体" w:hAnsi="楷体" w:eastAsia="楷体" w:cs="楷体"/>
          <w:sz w:val="28"/>
          <w:szCs w:val="32"/>
          <w:shd w:val="clear" w:color="auto" w:fill="FFFFFF"/>
        </w:rPr>
        <w:t>疫情防控</w:t>
      </w:r>
      <w:r>
        <w:rPr>
          <w:rFonts w:hint="eastAsia" w:ascii="楷体" w:hAnsi="楷体" w:eastAsia="楷体" w:cs="楷体"/>
          <w:sz w:val="28"/>
          <w:szCs w:val="32"/>
          <w:shd w:val="clear" w:color="auto" w:fill="FFFFFF"/>
          <w:lang w:val="en-US" w:eastAsia="zh-CN"/>
        </w:rPr>
        <w:t>承诺</w:t>
      </w:r>
    </w:p>
    <w:p>
      <w:pPr>
        <w:spacing w:line="360" w:lineRule="auto"/>
        <w:ind w:firstLine="630"/>
        <w:rPr>
          <w:rFonts w:hint="eastAsia" w:ascii="仿宋" w:hAnsi="仿宋" w:eastAsia="仿宋" w:cs="仿宋"/>
          <w:sz w:val="28"/>
          <w:szCs w:val="32"/>
          <w:shd w:val="clear" w:color="auto" w:fill="FFFFFF"/>
        </w:rPr>
      </w:pPr>
      <w:r>
        <w:rPr>
          <w:rFonts w:hint="eastAsia" w:ascii="仿宋" w:hAnsi="仿宋" w:eastAsia="仿宋" w:cs="仿宋"/>
          <w:sz w:val="28"/>
          <w:szCs w:val="32"/>
          <w:shd w:val="clear" w:color="auto" w:fill="FFFFFF"/>
        </w:rPr>
        <w:t>按照疫情防控相关规定，参加资格复审的考生须申报本人考前</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14</w:t>
      </w:r>
      <w:r>
        <w:rPr>
          <w:rFonts w:hint="eastAsia" w:ascii="仿宋" w:hAnsi="仿宋" w:eastAsia="仿宋" w:cs="仿宋"/>
          <w:sz w:val="28"/>
          <w:szCs w:val="32"/>
          <w:shd w:val="clear" w:color="auto" w:fill="FFFFFF"/>
          <w:lang w:val="en-US" w:eastAsia="zh-CN"/>
        </w:rPr>
        <w:t>+7</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天健康状况</w:t>
      </w:r>
      <w:r>
        <w:rPr>
          <w:rFonts w:hint="eastAsia" w:ascii="仿宋" w:hAnsi="仿宋" w:eastAsia="仿宋" w:cs="仿宋"/>
          <w:sz w:val="28"/>
          <w:szCs w:val="32"/>
          <w:highlight w:val="none"/>
          <w:shd w:val="clear" w:color="auto" w:fill="FFFFFF"/>
        </w:rPr>
        <w:t>（</w:t>
      </w:r>
      <w:r>
        <w:rPr>
          <w:rFonts w:hint="eastAsia" w:ascii="仿宋" w:hAnsi="仿宋" w:eastAsia="仿宋" w:cs="仿宋"/>
          <w:sz w:val="28"/>
          <w:szCs w:val="32"/>
          <w:highlight w:val="none"/>
          <w:shd w:val="clear" w:color="auto" w:fill="FFFFFF"/>
          <w:lang w:val="en-US" w:eastAsia="zh-CN"/>
        </w:rPr>
        <w:t>4</w:t>
      </w:r>
      <w:r>
        <w:rPr>
          <w:rFonts w:hint="eastAsia" w:ascii="仿宋" w:hAnsi="仿宋" w:eastAsia="仿宋" w:cs="仿宋"/>
          <w:sz w:val="28"/>
          <w:szCs w:val="32"/>
          <w:highlight w:val="none"/>
          <w:shd w:val="clear" w:color="auto" w:fill="FFFFFF"/>
        </w:rPr>
        <w:t>月</w:t>
      </w:r>
      <w:r>
        <w:rPr>
          <w:rFonts w:hint="eastAsia" w:ascii="仿宋" w:hAnsi="仿宋" w:eastAsia="仿宋" w:cs="仿宋"/>
          <w:sz w:val="28"/>
          <w:szCs w:val="32"/>
          <w:highlight w:val="none"/>
          <w:shd w:val="clear" w:color="auto" w:fill="FFFFFF"/>
          <w:lang w:val="en-US" w:eastAsia="zh-CN"/>
        </w:rPr>
        <w:t>1</w:t>
      </w:r>
      <w:r>
        <w:rPr>
          <w:rFonts w:hint="eastAsia" w:ascii="仿宋" w:hAnsi="仿宋" w:eastAsia="仿宋" w:cs="仿宋"/>
          <w:sz w:val="28"/>
          <w:szCs w:val="32"/>
          <w:highlight w:val="none"/>
          <w:shd w:val="clear" w:color="auto" w:fill="FFFFFF"/>
        </w:rPr>
        <w:t>日至</w:t>
      </w:r>
      <w:r>
        <w:rPr>
          <w:rFonts w:hint="eastAsia" w:ascii="仿宋" w:hAnsi="仿宋" w:eastAsia="仿宋" w:cs="仿宋"/>
          <w:sz w:val="28"/>
          <w:szCs w:val="32"/>
          <w:highlight w:val="none"/>
          <w:shd w:val="clear" w:color="auto" w:fill="FFFFFF"/>
          <w:lang w:val="en-US" w:eastAsia="zh-CN"/>
        </w:rPr>
        <w:t>4</w:t>
      </w:r>
      <w:r>
        <w:rPr>
          <w:rFonts w:hint="eastAsia" w:ascii="仿宋" w:hAnsi="仿宋" w:eastAsia="仿宋" w:cs="仿宋"/>
          <w:sz w:val="28"/>
          <w:szCs w:val="32"/>
          <w:highlight w:val="none"/>
          <w:shd w:val="clear" w:color="auto" w:fill="FFFFFF"/>
        </w:rPr>
        <w:t>月</w:t>
      </w:r>
      <w:r>
        <w:rPr>
          <w:rFonts w:hint="eastAsia" w:ascii="仿宋" w:hAnsi="仿宋" w:eastAsia="仿宋" w:cs="仿宋"/>
          <w:sz w:val="28"/>
          <w:szCs w:val="32"/>
          <w:highlight w:val="none"/>
          <w:shd w:val="clear" w:color="auto" w:fill="FFFFFF"/>
          <w:lang w:val="en-US" w:eastAsia="zh-CN"/>
        </w:rPr>
        <w:t>2</w:t>
      </w:r>
      <w:r>
        <w:rPr>
          <w:rFonts w:ascii="仿宋" w:hAnsi="仿宋" w:eastAsia="仿宋" w:cs="仿宋"/>
          <w:sz w:val="28"/>
          <w:szCs w:val="32"/>
          <w:highlight w:val="none"/>
          <w:shd w:val="clear" w:color="auto" w:fill="FFFFFF"/>
        </w:rPr>
        <w:t>2</w:t>
      </w:r>
      <w:r>
        <w:rPr>
          <w:rFonts w:hint="eastAsia" w:ascii="仿宋" w:hAnsi="仿宋" w:eastAsia="仿宋" w:cs="仿宋"/>
          <w:sz w:val="28"/>
          <w:szCs w:val="32"/>
          <w:highlight w:val="none"/>
          <w:shd w:val="clear" w:color="auto" w:fill="FFFFFF"/>
        </w:rPr>
        <w:t>日期间</w:t>
      </w:r>
      <w:r>
        <w:rPr>
          <w:rFonts w:hint="eastAsia" w:ascii="仿宋" w:hAnsi="仿宋" w:eastAsia="仿宋" w:cs="仿宋"/>
          <w:sz w:val="28"/>
          <w:szCs w:val="32"/>
          <w:shd w:val="clear" w:color="auto" w:fill="FFFFFF"/>
        </w:rPr>
        <w:t>）。</w:t>
      </w:r>
    </w:p>
    <w:p>
      <w:pPr>
        <w:spacing w:line="360" w:lineRule="auto"/>
        <w:ind w:firstLine="630"/>
        <w:rPr>
          <w:rFonts w:hint="eastAsia" w:ascii="仿宋" w:hAnsi="仿宋" w:eastAsia="仿宋" w:cs="仿宋"/>
          <w:b/>
          <w:sz w:val="28"/>
          <w:szCs w:val="32"/>
          <w:shd w:val="clear" w:color="auto" w:fill="FFFFFF"/>
          <w:lang w:eastAsia="zh-CN"/>
        </w:rPr>
      </w:pPr>
      <w:r>
        <w:rPr>
          <w:rFonts w:hint="eastAsia" w:ascii="仿宋" w:hAnsi="仿宋" w:eastAsia="仿宋" w:cs="仿宋"/>
          <w:sz w:val="28"/>
          <w:szCs w:val="32"/>
          <w:shd w:val="clear" w:color="auto" w:fill="FFFFFF"/>
        </w:rPr>
        <w:t>1</w:t>
      </w:r>
      <w:r>
        <w:rPr>
          <w:rFonts w:hint="eastAsia" w:ascii="仿宋" w:hAnsi="仿宋" w:eastAsia="仿宋" w:cs="仿宋"/>
          <w:sz w:val="28"/>
          <w:szCs w:val="32"/>
          <w:shd w:val="clear" w:color="auto" w:fill="FFFFFF"/>
          <w:lang w:val="en-US" w:eastAsia="zh-CN"/>
        </w:rPr>
        <w:t>.</w:t>
      </w:r>
      <w:r>
        <w:rPr>
          <w:rFonts w:hint="eastAsia" w:ascii="仿宋" w:hAnsi="仿宋" w:eastAsia="仿宋" w:cs="仿宋"/>
          <w:sz w:val="28"/>
          <w:szCs w:val="32"/>
          <w:shd w:val="clear" w:color="auto" w:fill="FFFFFF"/>
        </w:rPr>
        <w:t>考前</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14</w:t>
      </w:r>
      <w:r>
        <w:rPr>
          <w:rFonts w:hint="eastAsia" w:ascii="仿宋" w:hAnsi="仿宋" w:eastAsia="仿宋" w:cs="仿宋"/>
          <w:sz w:val="28"/>
          <w:szCs w:val="32"/>
          <w:shd w:val="clear" w:color="auto" w:fill="FFFFFF"/>
          <w:lang w:val="en-US" w:eastAsia="zh-CN"/>
        </w:rPr>
        <w:t>+7</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天</w:t>
      </w:r>
      <w:r>
        <w:rPr>
          <w:rFonts w:ascii="仿宋" w:hAnsi="仿宋" w:eastAsia="仿宋" w:cs="仿宋"/>
          <w:sz w:val="28"/>
          <w:szCs w:val="32"/>
          <w:shd w:val="clear" w:color="auto" w:fill="FFFFFF"/>
        </w:rPr>
        <w:t>内</w:t>
      </w:r>
      <w:r>
        <w:rPr>
          <w:rFonts w:hint="eastAsia" w:ascii="仿宋" w:hAnsi="仿宋" w:eastAsia="仿宋" w:cs="仿宋"/>
          <w:sz w:val="28"/>
          <w:szCs w:val="32"/>
          <w:shd w:val="clear" w:color="auto" w:fill="FFFFFF"/>
        </w:rPr>
        <w:t>是否</w:t>
      </w:r>
      <w:r>
        <w:rPr>
          <w:rFonts w:ascii="仿宋" w:hAnsi="仿宋" w:eastAsia="仿宋" w:cs="仿宋"/>
          <w:sz w:val="28"/>
          <w:szCs w:val="32"/>
          <w:shd w:val="clear" w:color="auto" w:fill="FFFFFF"/>
        </w:rPr>
        <w:t>有</w:t>
      </w:r>
      <w:r>
        <w:rPr>
          <w:rFonts w:hint="eastAsia" w:ascii="仿宋" w:hAnsi="仿宋" w:eastAsia="仿宋" w:cs="仿宋"/>
          <w:sz w:val="28"/>
          <w:szCs w:val="32"/>
          <w:shd w:val="clear" w:color="auto" w:fill="FFFFFF"/>
        </w:rPr>
        <w:t>发热</w:t>
      </w:r>
      <w:r>
        <w:rPr>
          <w:rFonts w:ascii="仿宋" w:hAnsi="仿宋" w:eastAsia="仿宋" w:cs="仿宋"/>
          <w:sz w:val="28"/>
          <w:szCs w:val="32"/>
          <w:shd w:val="clear" w:color="auto" w:fill="FFFFFF"/>
        </w:rPr>
        <w:t>、咳嗽</w:t>
      </w:r>
      <w:r>
        <w:rPr>
          <w:rFonts w:hint="eastAsia" w:ascii="仿宋" w:hAnsi="仿宋" w:eastAsia="仿宋" w:cs="仿宋"/>
          <w:sz w:val="28"/>
          <w:szCs w:val="32"/>
          <w:shd w:val="clear" w:color="auto" w:fill="FFFFFF"/>
        </w:rPr>
        <w:t>、</w:t>
      </w:r>
      <w:r>
        <w:rPr>
          <w:rFonts w:ascii="仿宋" w:hAnsi="仿宋" w:eastAsia="仿宋" w:cs="仿宋"/>
          <w:sz w:val="28"/>
          <w:szCs w:val="32"/>
          <w:shd w:val="clear" w:color="auto" w:fill="FFFFFF"/>
        </w:rPr>
        <w:t>咽痛</w:t>
      </w:r>
      <w:r>
        <w:rPr>
          <w:rFonts w:hint="eastAsia" w:ascii="仿宋" w:hAnsi="仿宋" w:eastAsia="仿宋" w:cs="仿宋"/>
          <w:sz w:val="28"/>
          <w:szCs w:val="32"/>
          <w:shd w:val="clear" w:color="auto" w:fill="FFFFFF"/>
        </w:rPr>
        <w:t>等疫情</w:t>
      </w:r>
      <w:r>
        <w:rPr>
          <w:rFonts w:ascii="仿宋" w:hAnsi="仿宋" w:eastAsia="仿宋" w:cs="仿宋"/>
          <w:sz w:val="28"/>
          <w:szCs w:val="32"/>
          <w:shd w:val="clear" w:color="auto" w:fill="FFFFFF"/>
        </w:rPr>
        <w:t>相关症状</w:t>
      </w:r>
      <w:r>
        <w:rPr>
          <w:rFonts w:hint="eastAsia" w:ascii="仿宋" w:hAnsi="仿宋" w:eastAsia="仿宋" w:cs="仿宋"/>
          <w:sz w:val="28"/>
          <w:szCs w:val="32"/>
          <w:shd w:val="clear" w:color="auto" w:fill="FFFFFF"/>
          <w:lang w:eastAsia="zh-CN"/>
        </w:rPr>
        <w:t>。</w:t>
      </w:r>
    </w:p>
    <w:p>
      <w:pPr>
        <w:snapToGrid w:val="0"/>
        <w:spacing w:line="360" w:lineRule="auto"/>
        <w:ind w:firstLine="1120" w:firstLineChars="400"/>
        <w:rPr>
          <w:rFonts w:ascii="仿宋" w:hAnsi="仿宋" w:eastAsia="仿宋" w:cs="仿宋"/>
          <w:b/>
          <w:sz w:val="28"/>
          <w:szCs w:val="32"/>
          <w:shd w:val="clear" w:color="auto" w:fill="FFFFFF"/>
        </w:rPr>
      </w:pPr>
      <w:r>
        <w:rPr>
          <w:rFonts w:hint="eastAsia" w:ascii="仿宋" w:hAnsi="仿宋" w:eastAsia="仿宋" w:cs="仿宋"/>
          <w:sz w:val="28"/>
          <w:szCs w:val="32"/>
          <w:shd w:val="clear" w:color="auto" w:fill="FFFFFF"/>
        </w:rPr>
        <w:t xml:space="preserve">□是  </w:t>
      </w:r>
      <w:r>
        <w:rPr>
          <w:rFonts w:hint="eastAsia" w:ascii="仿宋" w:hAnsi="仿宋" w:eastAsia="仿宋" w:cs="仿宋"/>
          <w:sz w:val="28"/>
          <w:szCs w:val="32"/>
          <w:shd w:val="clear" w:color="auto" w:fill="FFFFFF"/>
          <w:lang w:val="en-US" w:eastAsia="zh-CN"/>
        </w:rPr>
        <w:t xml:space="preserve"> </w:t>
      </w:r>
      <w:r>
        <w:rPr>
          <w:rFonts w:hint="eastAsia" w:ascii="仿宋" w:hAnsi="仿宋" w:eastAsia="仿宋" w:cs="仿宋"/>
          <w:sz w:val="28"/>
          <w:szCs w:val="32"/>
          <w:shd w:val="clear" w:color="auto" w:fill="FFFFFF"/>
        </w:rPr>
        <w:t>□</w:t>
      </w:r>
      <w:r>
        <w:rPr>
          <w:rFonts w:ascii="仿宋" w:hAnsi="仿宋" w:eastAsia="仿宋" w:cs="仿宋"/>
          <w:sz w:val="28"/>
          <w:szCs w:val="32"/>
          <w:shd w:val="clear" w:color="auto" w:fill="FFFFFF"/>
        </w:rPr>
        <w:t>否</w:t>
      </w:r>
    </w:p>
    <w:p>
      <w:pPr>
        <w:snapToGrid w:val="0"/>
        <w:spacing w:line="360" w:lineRule="auto"/>
        <w:ind w:firstLine="560" w:firstLineChars="200"/>
        <w:rPr>
          <w:rFonts w:hint="eastAsia" w:ascii="仿宋" w:hAnsi="仿宋" w:eastAsia="仿宋" w:cs="仿宋"/>
          <w:sz w:val="28"/>
          <w:szCs w:val="32"/>
          <w:shd w:val="clear" w:color="auto" w:fill="FFFFFF"/>
          <w:lang w:eastAsia="zh-CN"/>
        </w:rPr>
      </w:pPr>
      <w:r>
        <w:rPr>
          <w:rFonts w:hint="eastAsia" w:ascii="仿宋" w:hAnsi="仿宋" w:eastAsia="仿宋" w:cs="仿宋"/>
          <w:sz w:val="28"/>
          <w:szCs w:val="32"/>
          <w:shd w:val="clear" w:color="auto" w:fill="FFFFFF"/>
        </w:rPr>
        <w:t>2</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考前</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14</w:t>
      </w:r>
      <w:r>
        <w:rPr>
          <w:rFonts w:hint="eastAsia" w:ascii="仿宋" w:hAnsi="仿宋" w:eastAsia="仿宋" w:cs="仿宋"/>
          <w:sz w:val="28"/>
          <w:szCs w:val="32"/>
          <w:shd w:val="clear" w:color="auto" w:fill="FFFFFF"/>
          <w:lang w:val="en-US" w:eastAsia="zh-CN"/>
        </w:rPr>
        <w:t>+7</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天</w:t>
      </w:r>
      <w:r>
        <w:rPr>
          <w:rFonts w:ascii="仿宋" w:hAnsi="仿宋" w:eastAsia="仿宋" w:cs="仿宋"/>
          <w:sz w:val="28"/>
          <w:szCs w:val="32"/>
          <w:shd w:val="clear" w:color="auto" w:fill="FFFFFF"/>
        </w:rPr>
        <w:t>内有国内疫情中、高风险地区或国（</w:t>
      </w:r>
      <w:r>
        <w:rPr>
          <w:rFonts w:hint="eastAsia" w:ascii="仿宋" w:hAnsi="仿宋" w:eastAsia="仿宋" w:cs="仿宋"/>
          <w:sz w:val="28"/>
          <w:szCs w:val="32"/>
          <w:shd w:val="clear" w:color="auto" w:fill="FFFFFF"/>
        </w:rPr>
        <w:t>境</w:t>
      </w:r>
      <w:r>
        <w:rPr>
          <w:rFonts w:ascii="仿宋" w:hAnsi="仿宋" w:eastAsia="仿宋" w:cs="仿宋"/>
          <w:sz w:val="28"/>
          <w:szCs w:val="32"/>
          <w:shd w:val="clear" w:color="auto" w:fill="FFFFFF"/>
        </w:rPr>
        <w:t>）</w:t>
      </w:r>
      <w:r>
        <w:rPr>
          <w:rFonts w:hint="eastAsia" w:ascii="仿宋" w:hAnsi="仿宋" w:eastAsia="仿宋" w:cs="仿宋"/>
          <w:sz w:val="28"/>
          <w:szCs w:val="32"/>
          <w:shd w:val="clear" w:color="auto" w:fill="FFFFFF"/>
        </w:rPr>
        <w:t>外</w:t>
      </w:r>
      <w:r>
        <w:rPr>
          <w:rFonts w:ascii="仿宋" w:hAnsi="仿宋" w:eastAsia="仿宋" w:cs="仿宋"/>
          <w:sz w:val="28"/>
          <w:szCs w:val="32"/>
          <w:shd w:val="clear" w:color="auto" w:fill="FFFFFF"/>
        </w:rPr>
        <w:t>旅居史</w:t>
      </w:r>
      <w:r>
        <w:rPr>
          <w:rFonts w:hint="eastAsia" w:ascii="仿宋" w:hAnsi="仿宋" w:eastAsia="仿宋" w:cs="仿宋"/>
          <w:sz w:val="28"/>
          <w:szCs w:val="32"/>
          <w:shd w:val="clear" w:color="auto" w:fill="FFFFFF"/>
          <w:lang w:eastAsia="zh-CN"/>
        </w:rPr>
        <w:t>。</w:t>
      </w:r>
    </w:p>
    <w:p>
      <w:pPr>
        <w:snapToGrid w:val="0"/>
        <w:spacing w:line="360" w:lineRule="auto"/>
        <w:ind w:firstLine="1120" w:firstLineChars="400"/>
        <w:rPr>
          <w:rFonts w:ascii="仿宋" w:hAnsi="仿宋" w:eastAsia="仿宋" w:cs="仿宋"/>
          <w:b/>
          <w:sz w:val="28"/>
          <w:szCs w:val="32"/>
          <w:shd w:val="clear" w:color="auto" w:fill="FFFFFF"/>
        </w:rPr>
      </w:pPr>
      <w:r>
        <w:rPr>
          <w:rFonts w:hint="eastAsia" w:ascii="仿宋" w:hAnsi="仿宋" w:eastAsia="仿宋" w:cs="仿宋"/>
          <w:sz w:val="28"/>
          <w:szCs w:val="32"/>
          <w:shd w:val="clear" w:color="auto" w:fill="FFFFFF"/>
        </w:rPr>
        <w:t xml:space="preserve">□是  </w:t>
      </w:r>
      <w:r>
        <w:rPr>
          <w:rFonts w:hint="eastAsia" w:ascii="仿宋" w:hAnsi="仿宋" w:eastAsia="仿宋" w:cs="仿宋"/>
          <w:sz w:val="28"/>
          <w:szCs w:val="32"/>
          <w:shd w:val="clear" w:color="auto" w:fill="FFFFFF"/>
          <w:lang w:val="en-US" w:eastAsia="zh-CN"/>
        </w:rPr>
        <w:t xml:space="preserve"> </w:t>
      </w:r>
      <w:r>
        <w:rPr>
          <w:rFonts w:hint="eastAsia" w:ascii="仿宋" w:hAnsi="仿宋" w:eastAsia="仿宋" w:cs="仿宋"/>
          <w:sz w:val="28"/>
          <w:szCs w:val="32"/>
          <w:shd w:val="clear" w:color="auto" w:fill="FFFFFF"/>
        </w:rPr>
        <w:t>□</w:t>
      </w:r>
      <w:r>
        <w:rPr>
          <w:rFonts w:ascii="仿宋" w:hAnsi="仿宋" w:eastAsia="仿宋" w:cs="仿宋"/>
          <w:sz w:val="28"/>
          <w:szCs w:val="32"/>
          <w:shd w:val="clear" w:color="auto" w:fill="FFFFFF"/>
        </w:rPr>
        <w:t>否</w:t>
      </w:r>
    </w:p>
    <w:p>
      <w:pPr>
        <w:snapToGrid w:val="0"/>
        <w:spacing w:line="360" w:lineRule="auto"/>
        <w:ind w:firstLine="560" w:firstLineChars="200"/>
        <w:rPr>
          <w:rFonts w:hint="eastAsia" w:ascii="仿宋" w:hAnsi="仿宋" w:eastAsia="仿宋" w:cs="仿宋"/>
          <w:sz w:val="28"/>
          <w:szCs w:val="32"/>
          <w:shd w:val="clear" w:color="auto" w:fill="FFFFFF"/>
          <w:lang w:eastAsia="zh-CN"/>
        </w:rPr>
      </w:pPr>
      <w:r>
        <w:rPr>
          <w:rFonts w:hint="eastAsia" w:ascii="仿宋" w:hAnsi="仿宋" w:eastAsia="仿宋" w:cs="仿宋"/>
          <w:sz w:val="28"/>
          <w:szCs w:val="32"/>
          <w:shd w:val="clear" w:color="auto" w:fill="FFFFFF"/>
        </w:rPr>
        <w:t>3</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是否为</w:t>
      </w:r>
      <w:r>
        <w:rPr>
          <w:rFonts w:ascii="仿宋" w:hAnsi="仿宋" w:eastAsia="仿宋" w:cs="仿宋"/>
          <w:sz w:val="28"/>
          <w:szCs w:val="32"/>
          <w:shd w:val="clear" w:color="auto" w:fill="FFFFFF"/>
        </w:rPr>
        <w:t>既往新冠肺炎</w:t>
      </w:r>
      <w:bookmarkStart w:id="0" w:name="_GoBack"/>
      <w:bookmarkEnd w:id="0"/>
      <w:r>
        <w:rPr>
          <w:rFonts w:ascii="仿宋" w:hAnsi="仿宋" w:eastAsia="仿宋" w:cs="仿宋"/>
          <w:sz w:val="28"/>
          <w:szCs w:val="32"/>
          <w:shd w:val="clear" w:color="auto" w:fill="FFFFFF"/>
        </w:rPr>
        <w:t>确诊病例、无症状感染者及密切接触者</w:t>
      </w:r>
      <w:r>
        <w:rPr>
          <w:rFonts w:hint="eastAsia" w:ascii="仿宋" w:hAnsi="仿宋" w:eastAsia="仿宋" w:cs="仿宋"/>
          <w:sz w:val="28"/>
          <w:szCs w:val="32"/>
          <w:shd w:val="clear" w:color="auto" w:fill="FFFFFF"/>
          <w:lang w:eastAsia="zh-CN"/>
        </w:rPr>
        <w:t>。</w:t>
      </w:r>
    </w:p>
    <w:p>
      <w:pPr>
        <w:snapToGrid w:val="0"/>
        <w:spacing w:line="360" w:lineRule="auto"/>
        <w:ind w:firstLine="1120" w:firstLineChars="400"/>
        <w:rPr>
          <w:rFonts w:ascii="仿宋" w:hAnsi="仿宋" w:eastAsia="仿宋" w:cs="仿宋"/>
          <w:b/>
          <w:sz w:val="28"/>
          <w:szCs w:val="32"/>
          <w:shd w:val="clear" w:color="auto" w:fill="FFFFFF"/>
        </w:rPr>
      </w:pPr>
      <w:r>
        <w:rPr>
          <w:rFonts w:hint="eastAsia" w:ascii="仿宋" w:hAnsi="仿宋" w:eastAsia="仿宋" w:cs="仿宋"/>
          <w:sz w:val="28"/>
          <w:szCs w:val="32"/>
          <w:shd w:val="clear" w:color="auto" w:fill="FFFFFF"/>
        </w:rPr>
        <w:t xml:space="preserve">□是  </w:t>
      </w:r>
      <w:r>
        <w:rPr>
          <w:rFonts w:hint="eastAsia" w:ascii="仿宋" w:hAnsi="仿宋" w:eastAsia="仿宋" w:cs="仿宋"/>
          <w:sz w:val="28"/>
          <w:szCs w:val="32"/>
          <w:shd w:val="clear" w:color="auto" w:fill="FFFFFF"/>
          <w:lang w:val="en-US" w:eastAsia="zh-CN"/>
        </w:rPr>
        <w:t xml:space="preserve"> </w:t>
      </w:r>
      <w:r>
        <w:rPr>
          <w:rFonts w:hint="eastAsia" w:ascii="仿宋" w:hAnsi="仿宋" w:eastAsia="仿宋" w:cs="仿宋"/>
          <w:sz w:val="28"/>
          <w:szCs w:val="32"/>
          <w:shd w:val="clear" w:color="auto" w:fill="FFFFFF"/>
        </w:rPr>
        <w:t>□</w:t>
      </w:r>
      <w:r>
        <w:rPr>
          <w:rFonts w:ascii="仿宋" w:hAnsi="仿宋" w:eastAsia="仿宋" w:cs="仿宋"/>
          <w:sz w:val="28"/>
          <w:szCs w:val="32"/>
          <w:shd w:val="clear" w:color="auto" w:fill="FFFFFF"/>
        </w:rPr>
        <w:t>否</w:t>
      </w:r>
    </w:p>
    <w:p>
      <w:pPr>
        <w:snapToGrid w:val="0"/>
        <w:spacing w:line="360" w:lineRule="auto"/>
        <w:ind w:firstLine="560" w:firstLineChars="200"/>
        <w:rPr>
          <w:rFonts w:hint="eastAsia" w:ascii="仿宋" w:hAnsi="仿宋" w:eastAsia="仿宋" w:cs="仿宋"/>
          <w:sz w:val="28"/>
          <w:szCs w:val="32"/>
          <w:shd w:val="clear" w:color="auto" w:fill="FFFFFF"/>
          <w:lang w:eastAsia="zh-CN"/>
        </w:rPr>
      </w:pPr>
      <w:r>
        <w:rPr>
          <w:rFonts w:hint="eastAsia" w:ascii="仿宋" w:hAnsi="仿宋" w:eastAsia="仿宋" w:cs="仿宋"/>
          <w:sz w:val="28"/>
          <w:szCs w:val="32"/>
          <w:shd w:val="clear" w:color="auto" w:fill="FFFFFF"/>
        </w:rPr>
        <w:t>4</w:t>
      </w:r>
      <w:r>
        <w:rPr>
          <w:rFonts w:hint="eastAsia" w:ascii="仿宋" w:hAnsi="仿宋" w:eastAsia="仿宋" w:cs="仿宋"/>
          <w:sz w:val="28"/>
          <w:szCs w:val="32"/>
          <w:shd w:val="clear" w:color="auto" w:fill="FFFFFF"/>
          <w:lang w:eastAsia="zh-CN"/>
        </w:rPr>
        <w:t>.</w:t>
      </w:r>
      <w:r>
        <w:rPr>
          <w:rFonts w:hint="eastAsia" w:ascii="仿宋" w:hAnsi="仿宋" w:eastAsia="仿宋" w:cs="仿宋"/>
          <w:sz w:val="28"/>
          <w:szCs w:val="32"/>
          <w:shd w:val="clear" w:color="auto" w:fill="FFFFFF"/>
        </w:rPr>
        <w:t>是否为仍在隔离治疗期的新冠肺炎确诊病例、疑似病例或无症状感染者，以及集中隔离期未满的密切接触者</w:t>
      </w:r>
      <w:r>
        <w:rPr>
          <w:rFonts w:hint="eastAsia" w:ascii="仿宋" w:hAnsi="仿宋" w:eastAsia="仿宋" w:cs="仿宋"/>
          <w:sz w:val="28"/>
          <w:szCs w:val="32"/>
          <w:shd w:val="clear" w:color="auto" w:fill="FFFFFF"/>
          <w:lang w:eastAsia="zh-CN"/>
        </w:rPr>
        <w:t>。</w:t>
      </w:r>
    </w:p>
    <w:p>
      <w:pPr>
        <w:snapToGrid w:val="0"/>
        <w:spacing w:line="360" w:lineRule="auto"/>
        <w:ind w:firstLine="1120" w:firstLineChars="400"/>
        <w:rPr>
          <w:rFonts w:ascii="仿宋" w:hAnsi="仿宋" w:eastAsia="仿宋" w:cs="仿宋"/>
          <w:b/>
          <w:sz w:val="28"/>
          <w:szCs w:val="32"/>
          <w:shd w:val="clear" w:color="auto" w:fill="FFFFFF"/>
        </w:rPr>
      </w:pPr>
      <w:r>
        <w:rPr>
          <w:rFonts w:hint="eastAsia" w:ascii="仿宋" w:hAnsi="仿宋" w:eastAsia="仿宋" w:cs="仿宋"/>
          <w:sz w:val="28"/>
          <w:szCs w:val="32"/>
          <w:shd w:val="clear" w:color="auto" w:fill="FFFFFF"/>
        </w:rPr>
        <w:t>□是</w:t>
      </w:r>
      <w:r>
        <w:rPr>
          <w:rFonts w:hint="eastAsia" w:ascii="仿宋" w:hAnsi="仿宋" w:eastAsia="仿宋" w:cs="仿宋"/>
          <w:sz w:val="28"/>
          <w:szCs w:val="32"/>
          <w:shd w:val="clear" w:color="auto" w:fill="FFFFFF"/>
          <w:lang w:val="en-US" w:eastAsia="zh-CN"/>
        </w:rPr>
        <w:t xml:space="preserve"> </w:t>
      </w:r>
      <w:r>
        <w:rPr>
          <w:rFonts w:hint="eastAsia" w:ascii="仿宋" w:hAnsi="仿宋" w:eastAsia="仿宋" w:cs="仿宋"/>
          <w:sz w:val="28"/>
          <w:szCs w:val="32"/>
          <w:shd w:val="clear" w:color="auto" w:fill="FFFFFF"/>
        </w:rPr>
        <w:t xml:space="preserve">  □</w:t>
      </w:r>
      <w:r>
        <w:rPr>
          <w:rFonts w:ascii="仿宋" w:hAnsi="仿宋" w:eastAsia="仿宋" w:cs="仿宋"/>
          <w:sz w:val="28"/>
          <w:szCs w:val="32"/>
          <w:shd w:val="clear" w:color="auto" w:fill="FFFFFF"/>
        </w:rPr>
        <w:t>否</w:t>
      </w:r>
    </w:p>
    <w:p>
      <w:pPr>
        <w:spacing w:line="360" w:lineRule="auto"/>
        <w:ind w:firstLine="560" w:firstLineChars="200"/>
        <w:rPr>
          <w:rFonts w:ascii="仿宋" w:hAnsi="仿宋" w:eastAsia="仿宋" w:cs="仿宋"/>
          <w:sz w:val="28"/>
          <w:szCs w:val="32"/>
          <w:shd w:val="clear" w:color="auto" w:fill="FFFFFF"/>
        </w:rPr>
      </w:pPr>
      <w:r>
        <w:rPr>
          <w:rFonts w:hint="eastAsia" w:ascii="仿宋" w:hAnsi="仿宋" w:eastAsia="仿宋" w:cs="仿宋"/>
          <w:sz w:val="28"/>
          <w:szCs w:val="32"/>
          <w:shd w:val="clear" w:color="auto" w:fill="FFFFFF"/>
        </w:rPr>
        <w:t>本人</w:t>
      </w:r>
      <w:r>
        <w:rPr>
          <w:rFonts w:ascii="仿宋" w:hAnsi="仿宋" w:eastAsia="仿宋" w:cs="仿宋"/>
          <w:sz w:val="28"/>
          <w:szCs w:val="32"/>
          <w:shd w:val="clear" w:color="auto" w:fill="FFFFFF"/>
        </w:rPr>
        <w:t>对以上提供的相关信息的真实性负责，如因信息</w:t>
      </w:r>
      <w:r>
        <w:rPr>
          <w:rFonts w:hint="eastAsia" w:ascii="仿宋" w:hAnsi="仿宋" w:eastAsia="仿宋" w:cs="仿宋"/>
          <w:sz w:val="28"/>
          <w:szCs w:val="32"/>
          <w:shd w:val="clear" w:color="auto" w:fill="FFFFFF"/>
        </w:rPr>
        <w:t>不实</w:t>
      </w:r>
      <w:r>
        <w:rPr>
          <w:rFonts w:ascii="仿宋" w:hAnsi="仿宋" w:eastAsia="仿宋" w:cs="仿宋"/>
          <w:sz w:val="28"/>
          <w:szCs w:val="32"/>
          <w:shd w:val="clear" w:color="auto" w:fill="FFFFFF"/>
        </w:rPr>
        <w:t>引起</w:t>
      </w:r>
      <w:r>
        <w:rPr>
          <w:rFonts w:hint="eastAsia" w:ascii="仿宋" w:hAnsi="仿宋" w:eastAsia="仿宋" w:cs="仿宋"/>
          <w:sz w:val="28"/>
          <w:szCs w:val="32"/>
          <w:shd w:val="clear" w:color="auto" w:fill="FFFFFF"/>
        </w:rPr>
        <w:t>疫情</w:t>
      </w:r>
      <w:r>
        <w:rPr>
          <w:rFonts w:ascii="仿宋" w:hAnsi="仿宋" w:eastAsia="仿宋" w:cs="仿宋"/>
          <w:sz w:val="28"/>
          <w:szCs w:val="32"/>
          <w:shd w:val="clear" w:color="auto" w:fill="FFFFFF"/>
        </w:rPr>
        <w:t>传播和扩散，愿</w:t>
      </w:r>
      <w:r>
        <w:rPr>
          <w:rFonts w:hint="eastAsia" w:ascii="仿宋" w:hAnsi="仿宋" w:eastAsia="仿宋" w:cs="仿宋"/>
          <w:sz w:val="28"/>
          <w:szCs w:val="32"/>
          <w:shd w:val="clear" w:color="auto" w:fill="FFFFFF"/>
        </w:rPr>
        <w:t>承担</w:t>
      </w:r>
      <w:r>
        <w:rPr>
          <w:rFonts w:ascii="仿宋" w:hAnsi="仿宋" w:eastAsia="仿宋" w:cs="仿宋"/>
          <w:sz w:val="28"/>
          <w:szCs w:val="32"/>
          <w:shd w:val="clear" w:color="auto" w:fill="FFFFFF"/>
        </w:rPr>
        <w:t>由此带来的全部法律责任。</w:t>
      </w:r>
    </w:p>
    <w:p>
      <w:pPr>
        <w:numPr>
          <w:ilvl w:val="0"/>
          <w:numId w:val="0"/>
        </w:numPr>
        <w:spacing w:line="360" w:lineRule="auto"/>
        <w:ind w:firstLine="560" w:firstLineChars="200"/>
        <w:rPr>
          <w:rFonts w:hint="eastAsia" w:ascii="楷体" w:hAnsi="楷体" w:eastAsia="楷体" w:cs="楷体"/>
          <w:sz w:val="28"/>
          <w:szCs w:val="32"/>
          <w:shd w:val="clear" w:color="auto" w:fill="FFFFFF"/>
          <w:lang w:val="en-US" w:eastAsia="zh-CN"/>
        </w:rPr>
      </w:pPr>
      <w:r>
        <w:rPr>
          <w:rFonts w:hint="eastAsia" w:ascii="楷体" w:hAnsi="楷体" w:eastAsia="楷体" w:cs="楷体"/>
          <w:sz w:val="28"/>
          <w:szCs w:val="32"/>
          <w:shd w:val="clear" w:color="auto" w:fill="FFFFFF"/>
          <w:lang w:val="en-US" w:eastAsia="zh-CN"/>
        </w:rPr>
        <w:t>二、应届毕业生身份承诺</w:t>
      </w:r>
    </w:p>
    <w:p>
      <w:pPr>
        <w:numPr>
          <w:ilvl w:val="0"/>
          <w:numId w:val="0"/>
        </w:numPr>
        <w:spacing w:line="360" w:lineRule="auto"/>
        <w:ind w:firstLine="560" w:firstLineChars="200"/>
        <w:rPr>
          <w:rFonts w:hint="eastAsia" w:ascii="仿宋" w:hAnsi="仿宋" w:eastAsia="仿宋" w:cs="仿宋"/>
          <w:sz w:val="28"/>
          <w:szCs w:val="32"/>
          <w:shd w:val="clear" w:color="auto" w:fill="FFFFFF"/>
        </w:rPr>
      </w:pPr>
      <w:r>
        <w:rPr>
          <w:rFonts w:hint="eastAsia" w:ascii="仿宋" w:hAnsi="仿宋" w:eastAsia="仿宋" w:cs="仿宋"/>
          <w:sz w:val="28"/>
          <w:szCs w:val="32"/>
          <w:shd w:val="clear" w:color="auto" w:fill="FFFFFF"/>
        </w:rPr>
        <w:t>本人承诺</w:t>
      </w:r>
      <w:r>
        <w:rPr>
          <w:rFonts w:hint="eastAsia" w:ascii="仿宋" w:hAnsi="仿宋" w:eastAsia="仿宋" w:cs="仿宋"/>
          <w:sz w:val="28"/>
          <w:szCs w:val="32"/>
          <w:shd w:val="clear" w:color="auto" w:fill="FFFFFF"/>
          <w:lang w:val="en-US" w:eastAsia="zh-CN"/>
        </w:rPr>
        <w:t>本人符合《杭州师范大学2022年公开招聘辅导员公告》中招聘对象的要求（本次招聘面向全日制普通高校2022年应届毕业生。以下三类情形者视同对待：①在两年择业期内未落实工作单位，其户口、档案、组织关系仍保留在原毕业学校，或者保留在各级毕业生就业主管部门（毕业生就业指导服务中心）、各级人才交流服务机构和各级公共就业服务机构的未就业高校毕业生；②2021年1月至2022年2月毕业的留学人员；③2022年毕业、符合教研厅函〔2019〕1号文规定的非全日制研究生）。</w:t>
      </w:r>
      <w:r>
        <w:rPr>
          <w:rFonts w:hint="eastAsia" w:ascii="仿宋" w:hAnsi="仿宋" w:eastAsia="仿宋" w:cs="仿宋"/>
          <w:sz w:val="28"/>
          <w:szCs w:val="32"/>
          <w:highlight w:val="none"/>
          <w:shd w:val="clear" w:color="auto" w:fill="FFFFFF"/>
          <w:lang w:val="en-US" w:eastAsia="zh-CN"/>
        </w:rPr>
        <w:t>如</w:t>
      </w:r>
      <w:r>
        <w:rPr>
          <w:rFonts w:hint="eastAsia" w:ascii="仿宋" w:hAnsi="仿宋" w:eastAsia="仿宋" w:cs="仿宋"/>
          <w:sz w:val="28"/>
          <w:szCs w:val="32"/>
          <w:highlight w:val="none"/>
          <w:shd w:val="clear" w:color="auto" w:fill="FFFFFF"/>
        </w:rPr>
        <w:t>在后续政审考察等环节中发现有工作经历</w:t>
      </w:r>
      <w:r>
        <w:rPr>
          <w:rFonts w:hint="eastAsia" w:ascii="仿宋" w:hAnsi="仿宋" w:eastAsia="仿宋" w:cs="仿宋"/>
          <w:sz w:val="28"/>
          <w:szCs w:val="32"/>
          <w:highlight w:val="none"/>
          <w:shd w:val="clear" w:color="auto" w:fill="FFFFFF"/>
          <w:lang w:eastAsia="zh-CN"/>
        </w:rPr>
        <w:t>，</w:t>
      </w:r>
      <w:r>
        <w:rPr>
          <w:rFonts w:hint="eastAsia" w:ascii="仿宋" w:hAnsi="仿宋" w:eastAsia="仿宋" w:cs="仿宋"/>
          <w:sz w:val="28"/>
          <w:szCs w:val="32"/>
          <w:highlight w:val="none"/>
          <w:shd w:val="clear" w:color="auto" w:fill="FFFFFF"/>
        </w:rPr>
        <w:t>不符合应聘条件的，</w:t>
      </w:r>
      <w:r>
        <w:rPr>
          <w:rFonts w:hint="eastAsia" w:ascii="仿宋" w:hAnsi="仿宋" w:eastAsia="仿宋" w:cs="仿宋"/>
          <w:sz w:val="28"/>
          <w:szCs w:val="32"/>
          <w:shd w:val="clear" w:color="auto" w:fill="FFFFFF"/>
        </w:rPr>
        <w:t>本人自愿承担后果，承认面试成绩无效并放弃录用资格。</w:t>
      </w:r>
    </w:p>
    <w:p>
      <w:pPr>
        <w:spacing w:line="360" w:lineRule="auto"/>
        <w:ind w:firstLine="560" w:firstLineChars="200"/>
        <w:rPr>
          <w:rFonts w:ascii="仿宋" w:hAnsi="仿宋" w:eastAsia="仿宋" w:cs="仿宋"/>
          <w:sz w:val="28"/>
          <w:szCs w:val="32"/>
          <w:shd w:val="clear" w:color="auto" w:fill="FFFFFF"/>
        </w:rPr>
      </w:pPr>
    </w:p>
    <w:p>
      <w:pPr>
        <w:spacing w:line="360" w:lineRule="auto"/>
        <w:ind w:firstLine="4480" w:firstLineChars="1600"/>
        <w:rPr>
          <w:rFonts w:ascii="仿宋" w:hAnsi="仿宋" w:eastAsia="仿宋" w:cs="仿宋"/>
          <w:sz w:val="28"/>
          <w:szCs w:val="32"/>
          <w:shd w:val="clear" w:color="auto" w:fill="FFFFFF"/>
        </w:rPr>
      </w:pPr>
    </w:p>
    <w:p>
      <w:pPr>
        <w:spacing w:line="360" w:lineRule="auto"/>
        <w:ind w:firstLine="4480" w:firstLineChars="1600"/>
        <w:rPr>
          <w:rFonts w:ascii="仿宋" w:hAnsi="仿宋" w:eastAsia="仿宋" w:cs="仿宋"/>
          <w:sz w:val="28"/>
          <w:szCs w:val="32"/>
          <w:shd w:val="clear" w:color="auto" w:fill="FFFFFF"/>
        </w:rPr>
      </w:pPr>
      <w:r>
        <w:rPr>
          <w:rFonts w:hint="eastAsia" w:ascii="仿宋" w:hAnsi="仿宋" w:eastAsia="仿宋" w:cs="仿宋"/>
          <w:sz w:val="28"/>
          <w:szCs w:val="32"/>
          <w:shd w:val="clear" w:color="auto" w:fill="FFFFFF"/>
        </w:rPr>
        <w:t>本人签名</w:t>
      </w:r>
      <w:r>
        <w:rPr>
          <w:rFonts w:ascii="仿宋" w:hAnsi="仿宋" w:eastAsia="仿宋" w:cs="仿宋"/>
          <w:sz w:val="28"/>
          <w:szCs w:val="32"/>
          <w:shd w:val="clear" w:color="auto" w:fill="FFFFFF"/>
        </w:rPr>
        <w:t>：</w:t>
      </w:r>
    </w:p>
    <w:p>
      <w:pPr>
        <w:spacing w:line="360" w:lineRule="auto"/>
        <w:ind w:firstLine="4480" w:firstLineChars="1600"/>
        <w:rPr>
          <w:rFonts w:ascii="仿宋" w:hAnsi="仿宋" w:eastAsia="仿宋" w:cs="仿宋"/>
          <w:sz w:val="28"/>
          <w:szCs w:val="32"/>
          <w:shd w:val="clear" w:color="auto" w:fill="FFFFFF"/>
        </w:rPr>
      </w:pPr>
      <w:r>
        <w:rPr>
          <w:rFonts w:hint="eastAsia" w:ascii="仿宋" w:hAnsi="仿宋" w:eastAsia="仿宋" w:cs="仿宋"/>
          <w:sz w:val="28"/>
          <w:szCs w:val="32"/>
          <w:shd w:val="clear" w:color="auto" w:fill="FFFFFF"/>
        </w:rPr>
        <w:t xml:space="preserve">日  </w:t>
      </w:r>
      <w:r>
        <w:rPr>
          <w:rFonts w:ascii="仿宋" w:hAnsi="仿宋" w:eastAsia="仿宋" w:cs="仿宋"/>
          <w:sz w:val="28"/>
          <w:szCs w:val="32"/>
          <w:shd w:val="clear" w:color="auto" w:fill="FFFFFF"/>
        </w:rPr>
        <w:t xml:space="preserve">  </w:t>
      </w:r>
      <w:r>
        <w:rPr>
          <w:rFonts w:hint="eastAsia" w:ascii="仿宋" w:hAnsi="仿宋" w:eastAsia="仿宋" w:cs="仿宋"/>
          <w:sz w:val="28"/>
          <w:szCs w:val="32"/>
          <w:shd w:val="clear" w:color="auto" w:fill="FFFFFF"/>
        </w:rPr>
        <w:t>期</w:t>
      </w:r>
      <w:r>
        <w:rPr>
          <w:rFonts w:ascii="仿宋" w:hAnsi="仿宋" w:eastAsia="仿宋" w:cs="仿宋"/>
          <w:sz w:val="28"/>
          <w:szCs w:val="32"/>
          <w:shd w:val="clear" w:color="auto" w:fill="FFFFFF"/>
        </w:rPr>
        <w:t>：</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19"/>
    <w:rsid w:val="00116495"/>
    <w:rsid w:val="00283FA7"/>
    <w:rsid w:val="00353654"/>
    <w:rsid w:val="003F5D44"/>
    <w:rsid w:val="004314BD"/>
    <w:rsid w:val="004F16FA"/>
    <w:rsid w:val="00521D35"/>
    <w:rsid w:val="00656919"/>
    <w:rsid w:val="007B0B8D"/>
    <w:rsid w:val="007F583D"/>
    <w:rsid w:val="00843129"/>
    <w:rsid w:val="008A13DA"/>
    <w:rsid w:val="00927365"/>
    <w:rsid w:val="009604B5"/>
    <w:rsid w:val="00AD4844"/>
    <w:rsid w:val="00BD105A"/>
    <w:rsid w:val="00C05BA6"/>
    <w:rsid w:val="00C100B0"/>
    <w:rsid w:val="00CA0789"/>
    <w:rsid w:val="00CD4697"/>
    <w:rsid w:val="00EA56D6"/>
    <w:rsid w:val="00EB326A"/>
    <w:rsid w:val="00FC196E"/>
    <w:rsid w:val="036B3790"/>
    <w:rsid w:val="0BE8391A"/>
    <w:rsid w:val="10D57F9F"/>
    <w:rsid w:val="1BEA5EB0"/>
    <w:rsid w:val="265301FF"/>
    <w:rsid w:val="2C1D2D14"/>
    <w:rsid w:val="3703005A"/>
    <w:rsid w:val="39CD3A99"/>
    <w:rsid w:val="3A6F6951"/>
    <w:rsid w:val="3EA572C5"/>
    <w:rsid w:val="40C7080B"/>
    <w:rsid w:val="44FA19ED"/>
    <w:rsid w:val="509B0528"/>
    <w:rsid w:val="53F04A58"/>
    <w:rsid w:val="54E66C48"/>
    <w:rsid w:val="568C3447"/>
    <w:rsid w:val="5764423E"/>
    <w:rsid w:val="5ADC3AD8"/>
    <w:rsid w:val="61497A33"/>
    <w:rsid w:val="66BF332A"/>
    <w:rsid w:val="68D17A0B"/>
    <w:rsid w:val="79DE1899"/>
    <w:rsid w:val="7B39435C"/>
    <w:rsid w:val="7EAD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qFormat/>
    <w:uiPriority w:val="99"/>
    <w:rPr>
      <w:sz w:val="18"/>
      <w:szCs w:val="1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612</Words>
  <Characters>638</Characters>
  <Lines>2</Lines>
  <Paragraphs>1</Paragraphs>
  <TotalTime>2</TotalTime>
  <ScaleCrop>false</ScaleCrop>
  <LinksUpToDate>false</LinksUpToDate>
  <CharactersWithSpaces>684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2021-09-16T08:31:00Z</dcterms:created>
  <dc:creator>Admin</dc:creator>
  <cp:lastModifiedBy>郝英</cp:lastModifiedBy>
  <cp:lastPrinted>2020-06-16T07:21:00Z</cp:lastPrinted>
  <dcterms:modified xsi:type="dcterms:W3CDTF">2022-04-01T10:08:20Z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80D93B1D79D245138EAB6195D6E897A2</vt:lpwstr>
  </property>
</Properties>
</file>